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A84FC" w14:textId="647A820A" w:rsidR="00B5189F" w:rsidRPr="00DB73D3" w:rsidRDefault="00873441" w:rsidP="00B5189F">
      <w:pPr>
        <w:pStyle w:val="Zhlav"/>
      </w:pPr>
      <w:r w:rsidRPr="00873441">
        <w:t xml:space="preserve"> </w:t>
      </w:r>
      <w:r>
        <w:t xml:space="preserve">                       </w:t>
      </w:r>
      <w:r w:rsidR="00213F08">
        <w:t xml:space="preserve">                                                                                                  </w:t>
      </w:r>
      <w:r>
        <w:t xml:space="preserve">   </w:t>
      </w:r>
      <w:r w:rsidR="00213F08">
        <w:t xml:space="preserve">     </w:t>
      </w:r>
    </w:p>
    <w:p w14:paraId="6B6C7E0D" w14:textId="77777777" w:rsidR="00D27312" w:rsidRDefault="00D27312" w:rsidP="00D27312">
      <w:pPr>
        <w:pStyle w:val="Zhlav"/>
      </w:pPr>
      <w:r>
        <w:t xml:space="preserve">                           </w:t>
      </w:r>
    </w:p>
    <w:p w14:paraId="1A4C75BD" w14:textId="4ECE4F8D" w:rsidR="00812237" w:rsidRPr="00BF0CAC" w:rsidRDefault="007B5A5B" w:rsidP="00BB7899">
      <w:pPr>
        <w:spacing w:after="0" w:line="240" w:lineRule="auto"/>
        <w:jc w:val="center"/>
        <w:rPr>
          <w:b/>
          <w:color w:val="0000FF"/>
          <w:sz w:val="44"/>
          <w:szCs w:val="44"/>
        </w:rPr>
      </w:pPr>
      <w:r w:rsidRPr="00BF0CAC">
        <w:rPr>
          <w:b/>
          <w:color w:val="0000FF"/>
          <w:sz w:val="44"/>
          <w:szCs w:val="44"/>
        </w:rPr>
        <w:t>Nástup</w:t>
      </w:r>
      <w:r w:rsidR="00B12779" w:rsidRPr="00BF0CAC">
        <w:rPr>
          <w:b/>
          <w:color w:val="0000FF"/>
          <w:sz w:val="44"/>
          <w:szCs w:val="44"/>
        </w:rPr>
        <w:t xml:space="preserve"> AI do praxe brzdí „past operativy“</w:t>
      </w:r>
    </w:p>
    <w:p w14:paraId="32EB8B31" w14:textId="77777777" w:rsidR="00F1302B" w:rsidRDefault="00F1302B" w:rsidP="00BB7899">
      <w:pPr>
        <w:spacing w:after="0" w:line="240" w:lineRule="auto"/>
        <w:jc w:val="center"/>
        <w:rPr>
          <w:b/>
          <w:color w:val="0000FF"/>
          <w:sz w:val="20"/>
          <w:szCs w:val="20"/>
        </w:rPr>
      </w:pPr>
    </w:p>
    <w:p w14:paraId="0575DF15" w14:textId="77777777" w:rsidR="00F1302B" w:rsidRDefault="00F1302B" w:rsidP="00BB7899">
      <w:pPr>
        <w:spacing w:after="0" w:line="240" w:lineRule="auto"/>
        <w:jc w:val="center"/>
        <w:rPr>
          <w:b/>
          <w:color w:val="0000FF"/>
          <w:sz w:val="20"/>
          <w:szCs w:val="20"/>
        </w:rPr>
      </w:pPr>
    </w:p>
    <w:p w14:paraId="7B17FF64" w14:textId="77777777" w:rsidR="00F1302B" w:rsidRPr="009B0E60" w:rsidRDefault="00F1302B" w:rsidP="00BB7899">
      <w:pPr>
        <w:spacing w:after="0" w:line="240" w:lineRule="auto"/>
        <w:jc w:val="center"/>
        <w:rPr>
          <w:b/>
          <w:color w:val="0000FF"/>
          <w:sz w:val="20"/>
          <w:szCs w:val="20"/>
        </w:rPr>
      </w:pPr>
    </w:p>
    <w:p w14:paraId="3B60ED72" w14:textId="62F8BA59" w:rsidR="00BB7899" w:rsidRPr="00B12779" w:rsidRDefault="00DF4689" w:rsidP="00DF4689">
      <w:pPr>
        <w:shd w:val="clear" w:color="auto" w:fill="D9D9D9" w:themeFill="background1" w:themeFillShade="D9"/>
        <w:spacing w:after="0" w:line="240" w:lineRule="auto"/>
        <w:jc w:val="both"/>
        <w:rPr>
          <w:b/>
          <w:sz w:val="24"/>
          <w:szCs w:val="24"/>
        </w:rPr>
      </w:pPr>
      <w:r w:rsidRPr="00DF4689">
        <w:rPr>
          <w:b/>
          <w:sz w:val="24"/>
          <w:szCs w:val="24"/>
          <w:highlight w:val="lightGray"/>
        </w:rPr>
        <w:t xml:space="preserve">Praha, </w:t>
      </w:r>
      <w:r w:rsidR="003B3631">
        <w:rPr>
          <w:b/>
          <w:sz w:val="24"/>
          <w:szCs w:val="24"/>
          <w:highlight w:val="lightGray"/>
        </w:rPr>
        <w:t>22</w:t>
      </w:r>
      <w:r w:rsidRPr="00DF4689">
        <w:rPr>
          <w:b/>
          <w:sz w:val="24"/>
          <w:szCs w:val="24"/>
          <w:highlight w:val="lightGray"/>
        </w:rPr>
        <w:t xml:space="preserve">. </w:t>
      </w:r>
      <w:r w:rsidR="00B12779">
        <w:rPr>
          <w:b/>
          <w:sz w:val="24"/>
          <w:szCs w:val="24"/>
          <w:highlight w:val="lightGray"/>
        </w:rPr>
        <w:t>dubna</w:t>
      </w:r>
      <w:r w:rsidRPr="00DF4689">
        <w:rPr>
          <w:b/>
          <w:sz w:val="24"/>
          <w:szCs w:val="24"/>
          <w:highlight w:val="lightGray"/>
        </w:rPr>
        <w:t xml:space="preserve"> 2026. </w:t>
      </w:r>
      <w:r w:rsidR="00B12779" w:rsidRPr="00B12779">
        <w:rPr>
          <w:b/>
          <w:sz w:val="24"/>
          <w:szCs w:val="24"/>
        </w:rPr>
        <w:t xml:space="preserve">Nejnovější průzkum </w:t>
      </w:r>
      <w:r w:rsidR="00B12779">
        <w:rPr>
          <w:b/>
          <w:sz w:val="24"/>
          <w:szCs w:val="24"/>
        </w:rPr>
        <w:t xml:space="preserve">agentur IPSOS a Tempo Ventures pro </w:t>
      </w:r>
      <w:r w:rsidR="00B12779" w:rsidRPr="00B12779">
        <w:rPr>
          <w:b/>
          <w:sz w:val="24"/>
          <w:szCs w:val="24"/>
        </w:rPr>
        <w:t>Asociac</w:t>
      </w:r>
      <w:r w:rsidR="00B12779">
        <w:rPr>
          <w:b/>
          <w:sz w:val="24"/>
          <w:szCs w:val="24"/>
        </w:rPr>
        <w:t>i</w:t>
      </w:r>
      <w:r w:rsidR="00B12779" w:rsidRPr="00B12779">
        <w:rPr>
          <w:b/>
          <w:sz w:val="24"/>
          <w:szCs w:val="24"/>
        </w:rPr>
        <w:t xml:space="preserve"> malých a středních podniků a živnostníků ČR (AMSP ČR) odhaluje alarmující stav: zatímco lídři trhu využívají umělou inteligenci k růstu, pětina mikropodniků a OSVČ téma ignoruje a</w:t>
      </w:r>
      <w:r w:rsidR="00BF0CAC">
        <w:rPr>
          <w:b/>
          <w:sz w:val="24"/>
          <w:szCs w:val="24"/>
        </w:rPr>
        <w:t> </w:t>
      </w:r>
      <w:r w:rsidR="00B12779" w:rsidRPr="00B12779">
        <w:rPr>
          <w:b/>
          <w:sz w:val="24"/>
          <w:szCs w:val="24"/>
        </w:rPr>
        <w:t>žije v nebezpečné iluzi, že se jich transformace netýká. Hlavní bariérou není strach ze změn, ale fakt, že majitelé firem tráví 80 % času operativou a na strategii jim zbývají jen víkendy.</w:t>
      </w:r>
      <w:r w:rsidR="00CB4925">
        <w:rPr>
          <w:b/>
          <w:sz w:val="24"/>
          <w:szCs w:val="24"/>
        </w:rPr>
        <w:t xml:space="preserve"> Průzkum je </w:t>
      </w:r>
      <w:r w:rsidR="003B3631">
        <w:rPr>
          <w:b/>
          <w:sz w:val="24"/>
          <w:szCs w:val="24"/>
        </w:rPr>
        <w:t>klíčovou</w:t>
      </w:r>
      <w:r w:rsidR="00CB4925">
        <w:rPr>
          <w:b/>
          <w:sz w:val="24"/>
          <w:szCs w:val="24"/>
        </w:rPr>
        <w:t xml:space="preserve"> součástí hlavního ročního projektu AMSP ČR „Rok AI 2026“.</w:t>
      </w:r>
    </w:p>
    <w:p w14:paraId="5E75A2DA" w14:textId="77777777" w:rsidR="00DF4689" w:rsidRDefault="00DF4689" w:rsidP="00BB7899">
      <w:pPr>
        <w:spacing w:after="0" w:line="240" w:lineRule="auto"/>
        <w:rPr>
          <w:bCs/>
          <w:sz w:val="24"/>
          <w:szCs w:val="24"/>
        </w:rPr>
      </w:pPr>
    </w:p>
    <w:p w14:paraId="715F93E9" w14:textId="77777777" w:rsidR="008B3174" w:rsidRPr="00BB7899" w:rsidRDefault="008B3174" w:rsidP="00BB7899">
      <w:pPr>
        <w:spacing w:after="0" w:line="240" w:lineRule="auto"/>
        <w:rPr>
          <w:bCs/>
          <w:sz w:val="24"/>
          <w:szCs w:val="24"/>
        </w:rPr>
      </w:pPr>
    </w:p>
    <w:p w14:paraId="2B2EB61E" w14:textId="779155B9" w:rsidR="006E40D0" w:rsidRPr="006E40D0" w:rsidRDefault="006E40D0" w:rsidP="00F646FE">
      <w:pPr>
        <w:spacing w:after="0"/>
        <w:jc w:val="both"/>
        <w:rPr>
          <w:sz w:val="24"/>
          <w:szCs w:val="24"/>
        </w:rPr>
      </w:pPr>
      <w:r w:rsidRPr="006E40D0">
        <w:rPr>
          <w:sz w:val="24"/>
          <w:szCs w:val="24"/>
        </w:rPr>
        <w:t>České podnikatele aktuálně nejvíce drtí rostoucí náklady (51 %) a vysoká administrativní zátěž (31 %). Paradoxem je, že ačkoliv AI slibuje úlevu právě v těchto oblastech, majitelé firem jsou natolik pohlceni denním provozem, že na její zavedení nemají kapacitu.</w:t>
      </w:r>
      <w:r w:rsidR="00F433E4">
        <w:rPr>
          <w:sz w:val="24"/>
          <w:szCs w:val="24"/>
        </w:rPr>
        <w:t xml:space="preserve"> </w:t>
      </w:r>
    </w:p>
    <w:p w14:paraId="3A0D6A73" w14:textId="77777777" w:rsidR="006E40D0" w:rsidRPr="006E40D0" w:rsidRDefault="006E40D0" w:rsidP="00F646FE">
      <w:pPr>
        <w:numPr>
          <w:ilvl w:val="0"/>
          <w:numId w:val="29"/>
        </w:numPr>
        <w:spacing w:after="0"/>
        <w:jc w:val="both"/>
        <w:rPr>
          <w:sz w:val="24"/>
          <w:szCs w:val="24"/>
        </w:rPr>
      </w:pPr>
      <w:r w:rsidRPr="006E40D0">
        <w:rPr>
          <w:b/>
          <w:bCs/>
          <w:sz w:val="24"/>
          <w:szCs w:val="24"/>
        </w:rPr>
        <w:t>80 % a více času</w:t>
      </w:r>
      <w:r w:rsidRPr="006E40D0">
        <w:rPr>
          <w:sz w:val="24"/>
          <w:szCs w:val="24"/>
        </w:rPr>
        <w:t xml:space="preserve"> tráví podnikatelé operativou (e-maily, koordinace lidí, administrativa).</w:t>
      </w:r>
    </w:p>
    <w:p w14:paraId="2FB9978B" w14:textId="2B6409E2" w:rsidR="006E40D0" w:rsidRPr="006E40D0" w:rsidRDefault="006E40D0" w:rsidP="00F646FE">
      <w:pPr>
        <w:numPr>
          <w:ilvl w:val="0"/>
          <w:numId w:val="29"/>
        </w:numPr>
        <w:spacing w:after="0"/>
        <w:jc w:val="both"/>
        <w:rPr>
          <w:sz w:val="24"/>
          <w:szCs w:val="24"/>
        </w:rPr>
      </w:pPr>
      <w:r w:rsidRPr="006E40D0">
        <w:rPr>
          <w:sz w:val="24"/>
          <w:szCs w:val="24"/>
        </w:rPr>
        <w:t xml:space="preserve">Na strategické úvahy a testování nových nástrojů zbývá čas často </w:t>
      </w:r>
      <w:r w:rsidRPr="006E40D0">
        <w:rPr>
          <w:b/>
          <w:bCs/>
          <w:sz w:val="24"/>
          <w:szCs w:val="24"/>
        </w:rPr>
        <w:t>maximálně o</w:t>
      </w:r>
      <w:r w:rsidR="009E7335">
        <w:rPr>
          <w:b/>
          <w:bCs/>
          <w:sz w:val="24"/>
          <w:szCs w:val="24"/>
        </w:rPr>
        <w:t> </w:t>
      </w:r>
      <w:r w:rsidRPr="006E40D0">
        <w:rPr>
          <w:b/>
          <w:bCs/>
          <w:sz w:val="24"/>
          <w:szCs w:val="24"/>
        </w:rPr>
        <w:t>víkendech</w:t>
      </w:r>
      <w:r w:rsidRPr="006E40D0">
        <w:rPr>
          <w:sz w:val="24"/>
          <w:szCs w:val="24"/>
        </w:rPr>
        <w:t>.</w:t>
      </w:r>
    </w:p>
    <w:p w14:paraId="7DF77A32" w14:textId="77777777" w:rsidR="006E40D0" w:rsidRPr="006E40D0" w:rsidRDefault="006E40D0" w:rsidP="00F646FE">
      <w:pPr>
        <w:numPr>
          <w:ilvl w:val="0"/>
          <w:numId w:val="29"/>
        </w:numPr>
        <w:spacing w:after="0"/>
        <w:jc w:val="both"/>
        <w:rPr>
          <w:sz w:val="24"/>
          <w:szCs w:val="24"/>
        </w:rPr>
      </w:pPr>
      <w:r w:rsidRPr="006E40D0">
        <w:rPr>
          <w:sz w:val="24"/>
          <w:szCs w:val="24"/>
        </w:rPr>
        <w:t>AI by mohla operativu zmenšit, ale na její zavedení chybí právě ten čas, který operativa zabírá.</w:t>
      </w:r>
    </w:p>
    <w:p w14:paraId="5B489B19" w14:textId="77777777" w:rsidR="00F433E4" w:rsidRDefault="00F433E4" w:rsidP="00F646FE">
      <w:pPr>
        <w:spacing w:after="0"/>
        <w:jc w:val="both"/>
        <w:rPr>
          <w:sz w:val="24"/>
          <w:szCs w:val="24"/>
        </w:rPr>
      </w:pPr>
    </w:p>
    <w:p w14:paraId="1F2E517C" w14:textId="5DF35674" w:rsidR="006E40D0" w:rsidRPr="006E40D0" w:rsidRDefault="006E40D0" w:rsidP="00F646FE">
      <w:pPr>
        <w:spacing w:after="0"/>
        <w:jc w:val="both"/>
        <w:rPr>
          <w:sz w:val="24"/>
          <w:szCs w:val="24"/>
        </w:rPr>
      </w:pPr>
      <w:r w:rsidRPr="006E40D0">
        <w:rPr>
          <w:sz w:val="24"/>
          <w:szCs w:val="24"/>
        </w:rPr>
        <w:t xml:space="preserve">Ačkoliv 82 % respondentů zná ChatGPT, 31 % firem uvádí jako hlavní bariéru nedostatek znalostí. Kvalitativní výzkum ukazuje, že nejde o neznalost techniky, ale o tzv. </w:t>
      </w:r>
      <w:r w:rsidRPr="006E40D0">
        <w:rPr>
          <w:b/>
          <w:bCs/>
          <w:sz w:val="24"/>
          <w:szCs w:val="24"/>
        </w:rPr>
        <w:t>nedostatek fantazie</w:t>
      </w:r>
      <w:r w:rsidRPr="006E40D0">
        <w:rPr>
          <w:sz w:val="24"/>
          <w:szCs w:val="24"/>
        </w:rPr>
        <w:t>.</w:t>
      </w:r>
    </w:p>
    <w:p w14:paraId="4EF8D152" w14:textId="77777777" w:rsidR="006E40D0" w:rsidRPr="006E40D0" w:rsidRDefault="006E40D0" w:rsidP="00F646FE">
      <w:pPr>
        <w:numPr>
          <w:ilvl w:val="0"/>
          <w:numId w:val="30"/>
        </w:numPr>
        <w:spacing w:after="0"/>
        <w:jc w:val="both"/>
        <w:rPr>
          <w:sz w:val="24"/>
          <w:szCs w:val="24"/>
        </w:rPr>
      </w:pPr>
      <w:r w:rsidRPr="006E40D0">
        <w:rPr>
          <w:sz w:val="24"/>
          <w:szCs w:val="24"/>
        </w:rPr>
        <w:t xml:space="preserve">Firmy vědí, že AI existuje, ale </w:t>
      </w:r>
      <w:r w:rsidRPr="006E40D0">
        <w:rPr>
          <w:b/>
          <w:bCs/>
          <w:sz w:val="24"/>
          <w:szCs w:val="24"/>
        </w:rPr>
        <w:t>nedokáží si představit</w:t>
      </w:r>
      <w:r w:rsidRPr="006E40D0">
        <w:rPr>
          <w:sz w:val="24"/>
          <w:szCs w:val="24"/>
        </w:rPr>
        <w:t>, jak ji propojit s vlastními konkrétními problémy.</w:t>
      </w:r>
    </w:p>
    <w:p w14:paraId="3A83175F" w14:textId="77777777" w:rsidR="006E40D0" w:rsidRPr="006E40D0" w:rsidRDefault="006E40D0" w:rsidP="00F646FE">
      <w:pPr>
        <w:numPr>
          <w:ilvl w:val="0"/>
          <w:numId w:val="30"/>
        </w:numPr>
        <w:spacing w:after="0"/>
        <w:jc w:val="both"/>
        <w:rPr>
          <w:sz w:val="24"/>
          <w:szCs w:val="24"/>
        </w:rPr>
      </w:pPr>
      <w:r w:rsidRPr="006E40D0">
        <w:rPr>
          <w:sz w:val="24"/>
          <w:szCs w:val="24"/>
        </w:rPr>
        <w:t xml:space="preserve">Zlom v důvěře nastává až s </w:t>
      </w:r>
      <w:r w:rsidRPr="006E40D0">
        <w:rPr>
          <w:b/>
          <w:bCs/>
          <w:sz w:val="24"/>
          <w:szCs w:val="24"/>
        </w:rPr>
        <w:t>vlastním praktickým úspěchem</w:t>
      </w:r>
      <w:r w:rsidRPr="006E40D0">
        <w:rPr>
          <w:sz w:val="24"/>
          <w:szCs w:val="24"/>
        </w:rPr>
        <w:t xml:space="preserve"> nebo když jim reálné využití ukáže kolega či konzultant.</w:t>
      </w:r>
    </w:p>
    <w:p w14:paraId="52247685" w14:textId="77777777" w:rsidR="006E40D0" w:rsidRPr="00C03D4B" w:rsidRDefault="006E40D0" w:rsidP="00F646FE">
      <w:pPr>
        <w:numPr>
          <w:ilvl w:val="0"/>
          <w:numId w:val="30"/>
        </w:numPr>
        <w:spacing w:after="0"/>
        <w:jc w:val="both"/>
        <w:rPr>
          <w:b/>
          <w:bCs/>
          <w:sz w:val="24"/>
          <w:szCs w:val="24"/>
        </w:rPr>
      </w:pPr>
      <w:r w:rsidRPr="006E40D0">
        <w:rPr>
          <w:sz w:val="24"/>
          <w:szCs w:val="24"/>
        </w:rPr>
        <w:t xml:space="preserve">Podnikatelé už nechtějí obecné webináře; </w:t>
      </w:r>
      <w:r w:rsidRPr="00C03D4B">
        <w:rPr>
          <w:b/>
          <w:bCs/>
          <w:sz w:val="24"/>
          <w:szCs w:val="24"/>
        </w:rPr>
        <w:t>poptávají experty, kteří přijdou přímo do firmy a zmapují procesy s ohledem na AI.</w:t>
      </w:r>
    </w:p>
    <w:p w14:paraId="0627BAB7" w14:textId="77777777" w:rsidR="00F433E4" w:rsidRPr="00C03D4B" w:rsidRDefault="00F433E4" w:rsidP="00F646FE">
      <w:pPr>
        <w:spacing w:after="0"/>
        <w:jc w:val="both"/>
        <w:rPr>
          <w:b/>
          <w:bCs/>
          <w:sz w:val="24"/>
          <w:szCs w:val="24"/>
        </w:rPr>
      </w:pPr>
    </w:p>
    <w:p w14:paraId="494188FE" w14:textId="3D872F20" w:rsidR="006E40D0" w:rsidRPr="006E40D0" w:rsidRDefault="006E40D0" w:rsidP="00F646FE">
      <w:pPr>
        <w:spacing w:after="0"/>
        <w:jc w:val="both"/>
        <w:rPr>
          <w:sz w:val="24"/>
          <w:szCs w:val="24"/>
        </w:rPr>
      </w:pPr>
      <w:r w:rsidRPr="006E40D0">
        <w:rPr>
          <w:sz w:val="24"/>
          <w:szCs w:val="24"/>
        </w:rPr>
        <w:t>Data potvrzují neúprosný trend: zatímco lídři trhu inovují, pětina mikropodniků a OSVČ téma AI ignoruje a žije v iluzi, že se jich transformace netýká.</w:t>
      </w:r>
    </w:p>
    <w:p w14:paraId="4FF6331A" w14:textId="77777777" w:rsidR="00DC5C74" w:rsidRDefault="00DC5C74" w:rsidP="00F646FE">
      <w:pPr>
        <w:spacing w:after="0"/>
        <w:jc w:val="both"/>
        <w:rPr>
          <w:bCs/>
          <w:sz w:val="24"/>
          <w:szCs w:val="24"/>
        </w:rPr>
      </w:pPr>
    </w:p>
    <w:p w14:paraId="014A39F7" w14:textId="77777777" w:rsidR="00F646FE" w:rsidRDefault="00F646FE" w:rsidP="00F646FE">
      <w:pPr>
        <w:spacing w:after="0"/>
        <w:jc w:val="both"/>
        <w:rPr>
          <w:bCs/>
          <w:sz w:val="24"/>
          <w:szCs w:val="24"/>
        </w:rPr>
      </w:pPr>
    </w:p>
    <w:p w14:paraId="360B6383" w14:textId="77777777" w:rsidR="00F646FE" w:rsidRDefault="00F646FE" w:rsidP="00F646FE">
      <w:pPr>
        <w:spacing w:after="0"/>
        <w:jc w:val="both"/>
        <w:rPr>
          <w:bCs/>
          <w:sz w:val="24"/>
          <w:szCs w:val="24"/>
        </w:rPr>
      </w:pPr>
    </w:p>
    <w:p w14:paraId="3251EF88" w14:textId="179E7C18" w:rsidR="00B12779" w:rsidRDefault="00B12779" w:rsidP="00F646FE">
      <w:pPr>
        <w:spacing w:after="0"/>
        <w:jc w:val="both"/>
        <w:rPr>
          <w:bCs/>
          <w:sz w:val="24"/>
          <w:szCs w:val="24"/>
        </w:rPr>
      </w:pPr>
      <w:r w:rsidRPr="00B12779">
        <w:rPr>
          <w:bCs/>
          <w:sz w:val="24"/>
          <w:szCs w:val="24"/>
        </w:rPr>
        <w:t>„Data potvrzují neúprosný trend: digitální propast se prohlubuje. Tento ‚spánek v analogu‘ může být pro nejmenší hráče fatální. Máme tu paradox – firmy se topí v papírech, ale zdráhají se použít záchranný kruh v podobě automatizace</w:t>
      </w:r>
      <w:r w:rsidR="00DC5C74">
        <w:rPr>
          <w:bCs/>
          <w:sz w:val="24"/>
          <w:szCs w:val="24"/>
        </w:rPr>
        <w:t>,</w:t>
      </w:r>
      <w:r w:rsidRPr="00B12779">
        <w:rPr>
          <w:bCs/>
          <w:sz w:val="24"/>
          <w:szCs w:val="24"/>
        </w:rPr>
        <w:t>“</w:t>
      </w:r>
      <w:r w:rsidR="00DC5C74">
        <w:rPr>
          <w:bCs/>
          <w:sz w:val="24"/>
          <w:szCs w:val="24"/>
        </w:rPr>
        <w:t xml:space="preserve"> říká předseda představenstva AMSP ČR </w:t>
      </w:r>
      <w:r w:rsidR="00DC5C74" w:rsidRPr="003B3631">
        <w:rPr>
          <w:b/>
          <w:sz w:val="24"/>
          <w:szCs w:val="24"/>
        </w:rPr>
        <w:t>Josef Jaroš</w:t>
      </w:r>
      <w:r w:rsidR="00DC5C74">
        <w:rPr>
          <w:bCs/>
          <w:sz w:val="24"/>
          <w:szCs w:val="24"/>
        </w:rPr>
        <w:t>.</w:t>
      </w:r>
    </w:p>
    <w:p w14:paraId="32C34C4F" w14:textId="77777777" w:rsidR="0001614E" w:rsidRDefault="0001614E" w:rsidP="00F646FE">
      <w:pPr>
        <w:spacing w:after="0"/>
        <w:jc w:val="both"/>
        <w:rPr>
          <w:bCs/>
          <w:sz w:val="24"/>
          <w:szCs w:val="24"/>
        </w:rPr>
      </w:pPr>
    </w:p>
    <w:p w14:paraId="6CC00208" w14:textId="4F63626A" w:rsidR="0001614E" w:rsidRPr="007D7457" w:rsidRDefault="0001614E" w:rsidP="00F646FE">
      <w:pPr>
        <w:spacing w:after="0"/>
        <w:jc w:val="both"/>
        <w:rPr>
          <w:rFonts w:cstheme="minorHAnsi"/>
          <w:bCs/>
          <w:sz w:val="24"/>
          <w:szCs w:val="24"/>
        </w:rPr>
      </w:pPr>
      <w:r w:rsidRPr="007D7457">
        <w:rPr>
          <w:rFonts w:cstheme="minorHAnsi"/>
          <w:bCs/>
          <w:sz w:val="24"/>
          <w:szCs w:val="24"/>
        </w:rPr>
        <w:t xml:space="preserve">Nástrojem </w:t>
      </w:r>
      <w:r w:rsidRPr="007D7457">
        <w:rPr>
          <w:rFonts w:cstheme="minorHAnsi"/>
          <w:b/>
          <w:sz w:val="24"/>
          <w:szCs w:val="24"/>
        </w:rPr>
        <w:t>první volby</w:t>
      </w:r>
      <w:r w:rsidRPr="007D7457">
        <w:rPr>
          <w:rFonts w:cstheme="minorHAnsi"/>
          <w:bCs/>
          <w:sz w:val="24"/>
          <w:szCs w:val="24"/>
        </w:rPr>
        <w:t xml:space="preserve"> zůstává </w:t>
      </w:r>
      <w:r w:rsidRPr="007D7457">
        <w:rPr>
          <w:rFonts w:cstheme="minorHAnsi"/>
          <w:b/>
          <w:sz w:val="24"/>
          <w:szCs w:val="24"/>
        </w:rPr>
        <w:t>ChatGPT</w:t>
      </w:r>
      <w:r w:rsidRPr="007D7457">
        <w:rPr>
          <w:rFonts w:cstheme="minorHAnsi"/>
          <w:bCs/>
          <w:sz w:val="24"/>
          <w:szCs w:val="24"/>
        </w:rPr>
        <w:t xml:space="preserve"> (82 % podpořená znalost), který se stal synonymem pro AI.</w:t>
      </w:r>
    </w:p>
    <w:p w14:paraId="1D1AE1F2" w14:textId="77777777" w:rsidR="0001614E" w:rsidRPr="007D7457" w:rsidRDefault="0001614E" w:rsidP="00F646FE">
      <w:pPr>
        <w:numPr>
          <w:ilvl w:val="0"/>
          <w:numId w:val="31"/>
        </w:numPr>
        <w:spacing w:after="0"/>
        <w:jc w:val="both"/>
        <w:rPr>
          <w:rFonts w:cstheme="minorHAnsi"/>
          <w:bCs/>
          <w:sz w:val="24"/>
          <w:szCs w:val="24"/>
        </w:rPr>
      </w:pPr>
      <w:r w:rsidRPr="007D7457">
        <w:rPr>
          <w:rFonts w:cstheme="minorHAnsi"/>
          <w:b/>
          <w:bCs/>
          <w:sz w:val="24"/>
          <w:szCs w:val="24"/>
        </w:rPr>
        <w:t>Služby</w:t>
      </w:r>
      <w:r w:rsidRPr="007D7457">
        <w:rPr>
          <w:rFonts w:cstheme="minorHAnsi"/>
          <w:bCs/>
          <w:sz w:val="24"/>
          <w:szCs w:val="24"/>
        </w:rPr>
        <w:t xml:space="preserve"> preferují </w:t>
      </w:r>
      <w:r w:rsidRPr="007D7457">
        <w:rPr>
          <w:rFonts w:cstheme="minorHAnsi"/>
          <w:b/>
          <w:sz w:val="24"/>
          <w:szCs w:val="24"/>
        </w:rPr>
        <w:t>Google Gemini</w:t>
      </w:r>
      <w:r w:rsidRPr="007D7457">
        <w:rPr>
          <w:rFonts w:cstheme="minorHAnsi"/>
          <w:bCs/>
          <w:sz w:val="24"/>
          <w:szCs w:val="24"/>
        </w:rPr>
        <w:t xml:space="preserve"> (72 % v tomto segmentu) pro marketing a tvorbu obsahu.</w:t>
      </w:r>
    </w:p>
    <w:p w14:paraId="2B5AD044" w14:textId="77777777" w:rsidR="0001614E" w:rsidRPr="007D7457" w:rsidRDefault="0001614E" w:rsidP="00F646FE">
      <w:pPr>
        <w:numPr>
          <w:ilvl w:val="0"/>
          <w:numId w:val="31"/>
        </w:numPr>
        <w:spacing w:after="0"/>
        <w:jc w:val="both"/>
        <w:rPr>
          <w:rFonts w:cstheme="minorHAnsi"/>
          <w:bCs/>
          <w:sz w:val="24"/>
          <w:szCs w:val="24"/>
        </w:rPr>
      </w:pPr>
      <w:r w:rsidRPr="007D7457">
        <w:rPr>
          <w:rFonts w:cstheme="minorHAnsi"/>
          <w:b/>
          <w:bCs/>
          <w:sz w:val="24"/>
          <w:szCs w:val="24"/>
        </w:rPr>
        <w:t>Obchod a větší firmy</w:t>
      </w:r>
      <w:r w:rsidRPr="007D7457">
        <w:rPr>
          <w:rFonts w:cstheme="minorHAnsi"/>
          <w:bCs/>
          <w:sz w:val="24"/>
          <w:szCs w:val="24"/>
        </w:rPr>
        <w:t xml:space="preserve"> sází na </w:t>
      </w:r>
      <w:r w:rsidRPr="007D7457">
        <w:rPr>
          <w:rFonts w:cstheme="minorHAnsi"/>
          <w:b/>
          <w:sz w:val="24"/>
          <w:szCs w:val="24"/>
        </w:rPr>
        <w:t>Microsoft Copilot</w:t>
      </w:r>
      <w:r w:rsidRPr="007D7457">
        <w:rPr>
          <w:rFonts w:cstheme="minorHAnsi"/>
          <w:bCs/>
          <w:sz w:val="24"/>
          <w:szCs w:val="24"/>
        </w:rPr>
        <w:t xml:space="preserve"> (59 % u středních firem), zejména pro analýzu dat a administrativu.</w:t>
      </w:r>
    </w:p>
    <w:p w14:paraId="55F481E4" w14:textId="77777777" w:rsidR="0001614E" w:rsidRPr="007D7457" w:rsidRDefault="0001614E" w:rsidP="00F646FE">
      <w:pPr>
        <w:numPr>
          <w:ilvl w:val="0"/>
          <w:numId w:val="31"/>
        </w:numPr>
        <w:spacing w:after="0"/>
        <w:jc w:val="both"/>
        <w:rPr>
          <w:rFonts w:cstheme="minorHAnsi"/>
          <w:bCs/>
          <w:sz w:val="24"/>
          <w:szCs w:val="24"/>
        </w:rPr>
      </w:pPr>
      <w:r w:rsidRPr="007D7457">
        <w:rPr>
          <w:rFonts w:cstheme="minorHAnsi"/>
          <w:bCs/>
          <w:sz w:val="24"/>
          <w:szCs w:val="24"/>
        </w:rPr>
        <w:t>Specializované nástroje pro hlubší procesy (např. datová analýza) jsou zatím využívány minimálně (8 %).</w:t>
      </w:r>
    </w:p>
    <w:p w14:paraId="2027E2B8" w14:textId="587EA067" w:rsidR="0001614E" w:rsidRPr="007D7457" w:rsidRDefault="0001614E" w:rsidP="00F646FE">
      <w:pPr>
        <w:spacing w:after="0"/>
        <w:jc w:val="both"/>
        <w:rPr>
          <w:rFonts w:cstheme="minorHAnsi"/>
          <w:b/>
          <w:bCs/>
          <w:sz w:val="24"/>
          <w:szCs w:val="24"/>
        </w:rPr>
      </w:pPr>
    </w:p>
    <w:p w14:paraId="35316CFC" w14:textId="77777777" w:rsidR="0001614E" w:rsidRPr="007D7457" w:rsidRDefault="0001614E" w:rsidP="00F646FE">
      <w:pPr>
        <w:spacing w:after="0"/>
        <w:jc w:val="both"/>
        <w:rPr>
          <w:rFonts w:cstheme="minorHAnsi"/>
          <w:bCs/>
          <w:sz w:val="24"/>
          <w:szCs w:val="24"/>
        </w:rPr>
      </w:pPr>
      <w:r w:rsidRPr="007D7457">
        <w:rPr>
          <w:rFonts w:cstheme="minorHAnsi"/>
          <w:bCs/>
          <w:sz w:val="24"/>
          <w:szCs w:val="24"/>
        </w:rPr>
        <w:t>Obavy o bezpečnost dat (27 %) řeší firmy pragmaticky: citlivé údaje do AI prostě nevkládají. Většina trhu (37 %) se spoléhá na formální zákazy nebo směrnice.</w:t>
      </w:r>
    </w:p>
    <w:p w14:paraId="00FAE0EB" w14:textId="77777777" w:rsidR="0001614E" w:rsidRPr="007D7457" w:rsidRDefault="0001614E" w:rsidP="00F646FE">
      <w:pPr>
        <w:spacing w:after="0"/>
        <w:jc w:val="both"/>
        <w:rPr>
          <w:rFonts w:cstheme="minorHAnsi"/>
          <w:bCs/>
          <w:sz w:val="24"/>
          <w:szCs w:val="24"/>
        </w:rPr>
      </w:pPr>
    </w:p>
    <w:p w14:paraId="442EC59B" w14:textId="77777777" w:rsidR="0001614E" w:rsidRPr="007D7457" w:rsidRDefault="0001614E" w:rsidP="00F646FE">
      <w:pPr>
        <w:spacing w:after="0"/>
        <w:jc w:val="both"/>
        <w:rPr>
          <w:rFonts w:cstheme="minorHAnsi"/>
          <w:bCs/>
          <w:sz w:val="24"/>
          <w:szCs w:val="24"/>
        </w:rPr>
      </w:pPr>
      <w:r w:rsidRPr="007D7457">
        <w:rPr>
          <w:rFonts w:cstheme="minorHAnsi"/>
          <w:bCs/>
          <w:sz w:val="24"/>
          <w:szCs w:val="24"/>
        </w:rPr>
        <w:t xml:space="preserve">V oblasti HR firmy nevnímají AI jako náhradu lidí, ale jako </w:t>
      </w:r>
      <w:r w:rsidRPr="007D7457">
        <w:rPr>
          <w:rFonts w:cstheme="minorHAnsi"/>
          <w:b/>
          <w:bCs/>
          <w:sz w:val="24"/>
          <w:szCs w:val="24"/>
        </w:rPr>
        <w:t>úlevu pro stávající zaměstnance</w:t>
      </w:r>
      <w:r w:rsidRPr="007D7457">
        <w:rPr>
          <w:rFonts w:cstheme="minorHAnsi"/>
          <w:bCs/>
          <w:sz w:val="24"/>
          <w:szCs w:val="24"/>
        </w:rPr>
        <w:t>. AI má pomoci zvládnout více práce ve stejném obsazení, nikoliv propouštět.</w:t>
      </w:r>
    </w:p>
    <w:p w14:paraId="748E9D16" w14:textId="77777777" w:rsidR="0001614E" w:rsidRPr="007D7457" w:rsidRDefault="0001614E" w:rsidP="00F646FE">
      <w:pPr>
        <w:spacing w:after="0"/>
        <w:jc w:val="both"/>
        <w:rPr>
          <w:rFonts w:cstheme="minorHAnsi"/>
          <w:bCs/>
          <w:sz w:val="24"/>
          <w:szCs w:val="24"/>
        </w:rPr>
      </w:pPr>
    </w:p>
    <w:p w14:paraId="71B2F442" w14:textId="77777777" w:rsidR="00FF607A" w:rsidRPr="007D7457" w:rsidRDefault="00FF607A" w:rsidP="00F646FE">
      <w:pPr>
        <w:spacing w:after="0"/>
        <w:jc w:val="both"/>
        <w:rPr>
          <w:rFonts w:eastAsia="Times New Roman" w:cstheme="minorHAnsi"/>
          <w:color w:val="000000"/>
          <w:sz w:val="24"/>
          <w:szCs w:val="24"/>
        </w:rPr>
      </w:pPr>
      <w:r w:rsidRPr="007D7457">
        <w:rPr>
          <w:rFonts w:eastAsia="Times New Roman" w:cstheme="minorHAnsi"/>
          <w:color w:val="000000"/>
          <w:sz w:val="24"/>
          <w:szCs w:val="24"/>
        </w:rPr>
        <w:t>„Je jasné, že pro malé a střední podniky má zavádění moderních technologií a osvojení si nástrojů umělé inteligence strategický význam. Podle studie Mastercard osm z deseti malých podniků v USA po zavedení AI nástrojů zlepšilo svou provozní efektivitu a 54 procent zaznamenalo pozitivní dopad na růst firmy. Informace ze zahraničí také potvrzují, že tyto nástroje dokážou významně šetřit čas. A čas je jednou z věcí, která podnikatelům chybí nejvíce. Ušetřený čas přitom můžou využít k rozvoji svého byznysu,“ říká </w:t>
      </w:r>
      <w:r w:rsidRPr="007D7457">
        <w:rPr>
          <w:rFonts w:eastAsia="Times New Roman" w:cstheme="minorHAnsi"/>
          <w:b/>
          <w:bCs/>
          <w:color w:val="000000"/>
          <w:sz w:val="24"/>
          <w:szCs w:val="24"/>
        </w:rPr>
        <w:t>Jana Lvová</w:t>
      </w:r>
      <w:r w:rsidRPr="007D7457">
        <w:rPr>
          <w:rFonts w:eastAsia="Times New Roman" w:cstheme="minorHAnsi"/>
          <w:color w:val="000000"/>
          <w:sz w:val="24"/>
          <w:szCs w:val="24"/>
        </w:rPr>
        <w:t>, generální ředitelka společnosti Mastercard pro Českou republiku a Slovensko.</w:t>
      </w:r>
    </w:p>
    <w:p w14:paraId="1C1D0870" w14:textId="77777777" w:rsidR="00BB35DE" w:rsidRPr="007D7457" w:rsidRDefault="00BB35DE" w:rsidP="00F646FE">
      <w:pPr>
        <w:spacing w:after="0"/>
        <w:jc w:val="both"/>
        <w:rPr>
          <w:rFonts w:cstheme="minorHAnsi"/>
          <w:bCs/>
          <w:sz w:val="24"/>
          <w:szCs w:val="24"/>
          <w:highlight w:val="yellow"/>
        </w:rPr>
      </w:pPr>
    </w:p>
    <w:p w14:paraId="1F062382" w14:textId="13E5373E" w:rsidR="007B1AB6" w:rsidRPr="007D7457" w:rsidRDefault="007B1AB6" w:rsidP="00F646FE">
      <w:pPr>
        <w:spacing w:after="0"/>
        <w:jc w:val="both"/>
        <w:rPr>
          <w:rFonts w:cstheme="minorHAnsi"/>
          <w:bCs/>
          <w:sz w:val="24"/>
          <w:szCs w:val="24"/>
        </w:rPr>
      </w:pPr>
      <w:r w:rsidRPr="007D7457">
        <w:rPr>
          <w:rFonts w:cstheme="minorHAnsi"/>
          <w:bCs/>
          <w:sz w:val="24"/>
          <w:szCs w:val="24"/>
        </w:rPr>
        <w:t>„Výzkum</w:t>
      </w:r>
      <w:r w:rsidR="00323BD5" w:rsidRPr="007D7457">
        <w:rPr>
          <w:rFonts w:cstheme="minorHAnsi"/>
          <w:bCs/>
          <w:sz w:val="24"/>
          <w:szCs w:val="24"/>
        </w:rPr>
        <w:t xml:space="preserve"> </w:t>
      </w:r>
      <w:r w:rsidRPr="007D7457">
        <w:rPr>
          <w:rFonts w:cstheme="minorHAnsi"/>
          <w:bCs/>
          <w:sz w:val="24"/>
          <w:szCs w:val="24"/>
        </w:rPr>
        <w:t xml:space="preserve">v zásadě kopíruje podobná evropská šetření. Malé a střední firmy mají proti korporacím výhodu rychlosti a nevýhodu omezeného kapitálu, a hlavně jsou extrémně nehomogenní segment, kde jiná konverzace probíhá s vývojářským studiem a jiná s lakýrnickou dílnou. Nejdůležitější zjištění je pro mě to, že hlavní bariérou není neznalost AI, ale </w:t>
      </w:r>
      <w:r w:rsidR="009F1C10" w:rsidRPr="007D7457">
        <w:rPr>
          <w:rFonts w:cstheme="minorHAnsi"/>
          <w:bCs/>
          <w:sz w:val="24"/>
          <w:szCs w:val="24"/>
        </w:rPr>
        <w:t>‚</w:t>
      </w:r>
      <w:r w:rsidRPr="007D7457">
        <w:rPr>
          <w:rFonts w:cstheme="minorHAnsi"/>
          <w:bCs/>
          <w:sz w:val="24"/>
          <w:szCs w:val="24"/>
        </w:rPr>
        <w:t>nedostatek fantazi</w:t>
      </w:r>
      <w:r w:rsidR="009F1C10" w:rsidRPr="007D7457">
        <w:rPr>
          <w:rFonts w:cstheme="minorHAnsi"/>
          <w:bCs/>
          <w:sz w:val="24"/>
          <w:szCs w:val="24"/>
        </w:rPr>
        <w:t>e‘</w:t>
      </w:r>
      <w:r w:rsidRPr="007D7457">
        <w:rPr>
          <w:rFonts w:cstheme="minorHAnsi"/>
          <w:bCs/>
          <w:sz w:val="24"/>
          <w:szCs w:val="24"/>
        </w:rPr>
        <w:t xml:space="preserve">, a ten nevyřeší žádný webinář, jen konkrétní ukázka na vlastních procesech,“ uvádí </w:t>
      </w:r>
      <w:r w:rsidRPr="00F646FE">
        <w:rPr>
          <w:rFonts w:cstheme="minorHAnsi"/>
          <w:b/>
          <w:sz w:val="24"/>
          <w:szCs w:val="24"/>
        </w:rPr>
        <w:t>Jan Janča</w:t>
      </w:r>
      <w:r w:rsidRPr="007D7457">
        <w:rPr>
          <w:rFonts w:cstheme="minorHAnsi"/>
          <w:bCs/>
          <w:sz w:val="24"/>
          <w:szCs w:val="24"/>
        </w:rPr>
        <w:t>, Owner &amp; Executive Chairman, Digitální agentura Cognito</w:t>
      </w:r>
      <w:r w:rsidR="009F1C10" w:rsidRPr="007D7457">
        <w:rPr>
          <w:rFonts w:cstheme="minorHAnsi"/>
          <w:bCs/>
          <w:sz w:val="24"/>
          <w:szCs w:val="24"/>
        </w:rPr>
        <w:t>.</w:t>
      </w:r>
    </w:p>
    <w:p w14:paraId="4996DB74" w14:textId="77777777" w:rsidR="006157F0" w:rsidRDefault="006157F0" w:rsidP="00F646FE">
      <w:pPr>
        <w:spacing w:after="0"/>
        <w:jc w:val="both"/>
        <w:rPr>
          <w:bCs/>
          <w:sz w:val="24"/>
          <w:szCs w:val="24"/>
        </w:rPr>
      </w:pPr>
    </w:p>
    <w:p w14:paraId="0C5EF047" w14:textId="77777777" w:rsidR="00B12779" w:rsidRPr="00B12779" w:rsidRDefault="00B12779" w:rsidP="00C7358A">
      <w:pPr>
        <w:spacing w:after="0" w:line="240" w:lineRule="auto"/>
        <w:jc w:val="both"/>
        <w:rPr>
          <w:b/>
          <w:bCs/>
          <w:sz w:val="24"/>
          <w:szCs w:val="24"/>
        </w:rPr>
      </w:pPr>
      <w:r w:rsidRPr="00B12779">
        <w:rPr>
          <w:b/>
          <w:bCs/>
          <w:sz w:val="24"/>
          <w:szCs w:val="24"/>
        </w:rPr>
        <w:t>Metodika výzkumu</w:t>
      </w:r>
    </w:p>
    <w:p w14:paraId="31348C4A" w14:textId="5BCB6A0A" w:rsidR="00B12779" w:rsidRPr="00B12779" w:rsidRDefault="00B12779" w:rsidP="00C7358A">
      <w:pPr>
        <w:spacing w:after="0" w:line="240" w:lineRule="auto"/>
        <w:jc w:val="both"/>
        <w:rPr>
          <w:bCs/>
          <w:sz w:val="24"/>
          <w:szCs w:val="24"/>
        </w:rPr>
      </w:pPr>
      <w:r w:rsidRPr="00B12779">
        <w:rPr>
          <w:bCs/>
          <w:sz w:val="24"/>
          <w:szCs w:val="24"/>
        </w:rPr>
        <w:t xml:space="preserve">Projekt </w:t>
      </w:r>
      <w:r w:rsidRPr="00B12779">
        <w:rPr>
          <w:b/>
          <w:bCs/>
          <w:sz w:val="24"/>
          <w:szCs w:val="24"/>
        </w:rPr>
        <w:t>Rok AI 2026</w:t>
      </w:r>
      <w:r w:rsidRPr="00B12779">
        <w:rPr>
          <w:bCs/>
          <w:sz w:val="24"/>
          <w:szCs w:val="24"/>
        </w:rPr>
        <w:t xml:space="preserve"> kombinoval kvantitativní šetření agentury </w:t>
      </w:r>
      <w:r w:rsidRPr="00B12779">
        <w:rPr>
          <w:b/>
          <w:bCs/>
          <w:sz w:val="24"/>
          <w:szCs w:val="24"/>
        </w:rPr>
        <w:t>Ipsos</w:t>
      </w:r>
      <w:r w:rsidRPr="00B12779">
        <w:rPr>
          <w:bCs/>
          <w:sz w:val="24"/>
          <w:szCs w:val="24"/>
        </w:rPr>
        <w:t xml:space="preserve"> na vzorku 201 mikro, malých a středních podniků (únor 2026) s kvalitativní online skupinovou disku</w:t>
      </w:r>
      <w:r w:rsidR="00A36639">
        <w:rPr>
          <w:bCs/>
          <w:sz w:val="24"/>
          <w:szCs w:val="24"/>
        </w:rPr>
        <w:t>s</w:t>
      </w:r>
      <w:r w:rsidRPr="00B12779">
        <w:rPr>
          <w:bCs/>
          <w:sz w:val="24"/>
          <w:szCs w:val="24"/>
        </w:rPr>
        <w:t xml:space="preserve">í studia </w:t>
      </w:r>
      <w:r w:rsidRPr="00B12779">
        <w:rPr>
          <w:b/>
          <w:bCs/>
          <w:sz w:val="24"/>
          <w:szCs w:val="24"/>
        </w:rPr>
        <w:t>Tempo Ventures</w:t>
      </w:r>
      <w:r w:rsidRPr="00B12779">
        <w:rPr>
          <w:bCs/>
          <w:sz w:val="24"/>
          <w:szCs w:val="24"/>
        </w:rPr>
        <w:t xml:space="preserve"> (březen 2026).</w:t>
      </w:r>
    </w:p>
    <w:p w14:paraId="558DB42C" w14:textId="77777777" w:rsidR="00304FCC" w:rsidRDefault="00304FCC" w:rsidP="00C7358A">
      <w:pPr>
        <w:spacing w:after="0" w:line="240" w:lineRule="auto"/>
        <w:jc w:val="both"/>
        <w:rPr>
          <w:rFonts w:cstheme="minorHAnsi"/>
          <w:bCs/>
          <w:sz w:val="16"/>
          <w:szCs w:val="16"/>
        </w:rPr>
      </w:pPr>
    </w:p>
    <w:p w14:paraId="2FC5135C" w14:textId="77777777" w:rsidR="0098085F" w:rsidRDefault="0098085F" w:rsidP="00C7358A">
      <w:pPr>
        <w:spacing w:line="240" w:lineRule="auto"/>
        <w:rPr>
          <w:rFonts w:cstheme="minorHAnsi"/>
          <w:b/>
          <w:bCs/>
          <w:sz w:val="24"/>
          <w:szCs w:val="24"/>
          <w:u w:val="single"/>
        </w:rPr>
      </w:pPr>
    </w:p>
    <w:p w14:paraId="157179D6" w14:textId="6685A2D8" w:rsidR="00C11BF9" w:rsidRPr="00325D58" w:rsidRDefault="008B3174" w:rsidP="00C7358A">
      <w:pPr>
        <w:spacing w:line="240" w:lineRule="auto"/>
        <w:rPr>
          <w:rFonts w:cstheme="minorHAnsi"/>
          <w:b/>
          <w:bCs/>
          <w:sz w:val="24"/>
          <w:szCs w:val="24"/>
          <w:u w:val="single"/>
        </w:rPr>
      </w:pPr>
      <w:r w:rsidRPr="00325D58">
        <w:rPr>
          <w:rFonts w:cstheme="minorHAnsi"/>
          <w:b/>
          <w:bCs/>
          <w:sz w:val="24"/>
          <w:szCs w:val="24"/>
          <w:u w:val="single"/>
        </w:rPr>
        <w:t>P</w:t>
      </w:r>
      <w:r w:rsidR="00325D58" w:rsidRPr="00325D58">
        <w:rPr>
          <w:rFonts w:cstheme="minorHAnsi"/>
          <w:b/>
          <w:bCs/>
          <w:sz w:val="24"/>
          <w:szCs w:val="24"/>
          <w:u w:val="single"/>
        </w:rPr>
        <w:t>ř</w:t>
      </w:r>
      <w:r w:rsidRPr="00325D58">
        <w:rPr>
          <w:rFonts w:cstheme="minorHAnsi"/>
          <w:b/>
          <w:bCs/>
          <w:sz w:val="24"/>
          <w:szCs w:val="24"/>
          <w:u w:val="single"/>
        </w:rPr>
        <w:t>íloh</w:t>
      </w:r>
      <w:r w:rsidR="00325D58">
        <w:rPr>
          <w:rFonts w:cstheme="minorHAnsi"/>
          <w:b/>
          <w:bCs/>
          <w:sz w:val="24"/>
          <w:szCs w:val="24"/>
          <w:u w:val="single"/>
        </w:rPr>
        <w:t>y</w:t>
      </w:r>
      <w:r w:rsidRPr="00325D58">
        <w:rPr>
          <w:rFonts w:cstheme="minorHAnsi"/>
          <w:b/>
          <w:bCs/>
          <w:sz w:val="24"/>
          <w:szCs w:val="24"/>
          <w:u w:val="single"/>
        </w:rPr>
        <w:t>:</w:t>
      </w:r>
      <w:r w:rsidRPr="00325D58">
        <w:rPr>
          <w:rFonts w:cstheme="minorHAnsi"/>
          <w:sz w:val="24"/>
          <w:szCs w:val="24"/>
        </w:rPr>
        <w:t xml:space="preserve"> </w:t>
      </w:r>
      <w:r w:rsidR="00C11BF9" w:rsidRPr="00325D58">
        <w:rPr>
          <w:rFonts w:cstheme="minorHAnsi"/>
          <w:sz w:val="24"/>
          <w:szCs w:val="24"/>
        </w:rPr>
        <w:t xml:space="preserve">Kompletní </w:t>
      </w:r>
      <w:r w:rsidR="003B3631" w:rsidRPr="00325D58">
        <w:rPr>
          <w:rFonts w:cstheme="minorHAnsi"/>
          <w:sz w:val="24"/>
          <w:szCs w:val="24"/>
        </w:rPr>
        <w:t>výsledky IPSOS a Tempo Ventures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BC17CF" w:rsidRPr="00981F0E" w14:paraId="2E1B7B27" w14:textId="77777777" w:rsidTr="0020741F">
        <w:trPr>
          <w:trHeight w:val="520"/>
        </w:trPr>
        <w:tc>
          <w:tcPr>
            <w:tcW w:w="9062" w:type="dxa"/>
          </w:tcPr>
          <w:p w14:paraId="23AC8FF5" w14:textId="1EE98296" w:rsidR="00BC17CF" w:rsidRPr="00981F0E" w:rsidRDefault="00981F0E" w:rsidP="003C5CD8">
            <w:pPr>
              <w:spacing w:after="0" w:line="240" w:lineRule="auto"/>
              <w:jc w:val="both"/>
              <w:rPr>
                <w:rFonts w:cstheme="minorHAnsi"/>
                <w:b/>
              </w:rPr>
            </w:pPr>
            <w:r w:rsidRPr="00981F0E">
              <w:rPr>
                <w:rFonts w:cstheme="minorHAnsi"/>
                <w:b/>
              </w:rPr>
              <w:t>AMSP ČR</w:t>
            </w:r>
            <w:r w:rsidRPr="00981F0E">
              <w:rPr>
                <w:rFonts w:cstheme="minorHAnsi"/>
              </w:rPr>
              <w:t xml:space="preserve"> sdružuje od roku 2001 na otevřené, nepolitické platformě malé a střední podniky, živnostníky i spolky. Je hlavním reprezentantem nejširšího podnikatelského segmentu v ČR, vedle legislativy, exportu, inovací, vzdělávání a financování MSP se zaměřuje na rodinné firmy, řemeslníky, začínající podnikatele, lokální producenty a pěstitele, malé obchodní a gastro provozovny, podnikatele 55+, ženy v podnikání a podnikatele na venkově.</w:t>
            </w:r>
            <w:r w:rsidR="003C5CD8">
              <w:rPr>
                <w:rFonts w:cstheme="minorHAnsi"/>
              </w:rPr>
              <w:t xml:space="preserve"> </w:t>
            </w:r>
            <w:hyperlink r:id="rId8">
              <w:r w:rsidRPr="00981F0E">
                <w:rPr>
                  <w:rFonts w:cstheme="minorHAnsi"/>
                  <w:color w:val="0000FF"/>
                  <w:u w:val="single"/>
                </w:rPr>
                <w:t>www.amsp.cz</w:t>
              </w:r>
            </w:hyperlink>
          </w:p>
        </w:tc>
      </w:tr>
    </w:tbl>
    <w:p w14:paraId="61358733" w14:textId="77777777" w:rsidR="00E6161B" w:rsidRDefault="00E6161B" w:rsidP="00602AF3">
      <w:pPr>
        <w:spacing w:after="0" w:line="360" w:lineRule="auto"/>
        <w:rPr>
          <w:rFonts w:cstheme="minorHAnsi"/>
          <w:sz w:val="24"/>
          <w:szCs w:val="24"/>
        </w:rPr>
      </w:pPr>
    </w:p>
    <w:p w14:paraId="452E29C1" w14:textId="29532942" w:rsidR="003B3631" w:rsidRDefault="00B72EFA" w:rsidP="00602AF3">
      <w:pPr>
        <w:spacing w:after="0" w:line="360" w:lineRule="auto"/>
        <w:rPr>
          <w:rFonts w:cstheme="minorHAnsi"/>
          <w:sz w:val="24"/>
          <w:szCs w:val="24"/>
        </w:rPr>
      </w:pPr>
      <w:r w:rsidRPr="00E6161B">
        <w:rPr>
          <w:rFonts w:cstheme="minorHAnsi"/>
          <w:b/>
          <w:bCs/>
          <w:noProof/>
          <w:sz w:val="24"/>
          <w:szCs w:val="24"/>
        </w:rPr>
        <w:drawing>
          <wp:anchor distT="0" distB="0" distL="114300" distR="114300" simplePos="0" relativeHeight="251655680" behindDoc="1" locked="0" layoutInCell="1" allowOverlap="1" wp14:anchorId="0358B0A0" wp14:editId="6641BE6A">
            <wp:simplePos x="0" y="0"/>
            <wp:positionH relativeFrom="column">
              <wp:posOffset>563245</wp:posOffset>
            </wp:positionH>
            <wp:positionV relativeFrom="paragraph">
              <wp:posOffset>55245</wp:posOffset>
            </wp:positionV>
            <wp:extent cx="4680585" cy="3276600"/>
            <wp:effectExtent l="0" t="0" r="5715" b="0"/>
            <wp:wrapNone/>
            <wp:docPr id="178714440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144402" name="Obrázek 178714440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585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6161B" w:rsidRPr="00E6161B">
        <w:rPr>
          <w:rFonts w:cstheme="minorHAnsi"/>
          <w:b/>
          <w:bCs/>
          <w:sz w:val="24"/>
          <w:szCs w:val="24"/>
        </w:rPr>
        <w:t>Partneři projektu Rok AI 2026:</w:t>
      </w:r>
    </w:p>
    <w:p w14:paraId="3DE821CF" w14:textId="77777777" w:rsidR="00E6161B" w:rsidRDefault="00E6161B" w:rsidP="00602AF3">
      <w:pPr>
        <w:spacing w:after="0" w:line="360" w:lineRule="auto"/>
        <w:rPr>
          <w:rFonts w:cstheme="minorHAnsi"/>
          <w:sz w:val="24"/>
          <w:szCs w:val="24"/>
        </w:rPr>
      </w:pPr>
    </w:p>
    <w:p w14:paraId="1F323EF5" w14:textId="03A7264F" w:rsidR="00B72EFA" w:rsidRDefault="00B72EFA" w:rsidP="00602AF3">
      <w:pPr>
        <w:spacing w:after="0" w:line="360" w:lineRule="auto"/>
        <w:rPr>
          <w:rFonts w:cstheme="minorHAnsi"/>
          <w:sz w:val="24"/>
          <w:szCs w:val="24"/>
        </w:rPr>
      </w:pPr>
    </w:p>
    <w:p w14:paraId="0A6717F2" w14:textId="77777777" w:rsidR="00981DBE" w:rsidRPr="00981DBE" w:rsidRDefault="00981DBE" w:rsidP="00981DBE">
      <w:pPr>
        <w:rPr>
          <w:rFonts w:cstheme="minorHAnsi"/>
          <w:sz w:val="24"/>
          <w:szCs w:val="24"/>
        </w:rPr>
      </w:pPr>
    </w:p>
    <w:p w14:paraId="23CDE2FF" w14:textId="77777777" w:rsidR="00981DBE" w:rsidRPr="00981DBE" w:rsidRDefault="00981DBE" w:rsidP="00981DBE">
      <w:pPr>
        <w:rPr>
          <w:rFonts w:cstheme="minorHAnsi"/>
          <w:sz w:val="24"/>
          <w:szCs w:val="24"/>
        </w:rPr>
      </w:pPr>
    </w:p>
    <w:p w14:paraId="4B2AA064" w14:textId="77777777" w:rsidR="00981DBE" w:rsidRPr="00981DBE" w:rsidRDefault="00981DBE" w:rsidP="00981DBE">
      <w:pPr>
        <w:rPr>
          <w:rFonts w:cstheme="minorHAnsi"/>
          <w:sz w:val="24"/>
          <w:szCs w:val="24"/>
        </w:rPr>
      </w:pPr>
    </w:p>
    <w:p w14:paraId="707AB916" w14:textId="77777777" w:rsidR="00981DBE" w:rsidRPr="00981DBE" w:rsidRDefault="00981DBE" w:rsidP="00981DBE">
      <w:pPr>
        <w:rPr>
          <w:rFonts w:cstheme="minorHAnsi"/>
          <w:sz w:val="24"/>
          <w:szCs w:val="24"/>
        </w:rPr>
      </w:pPr>
    </w:p>
    <w:p w14:paraId="4BCDFD35" w14:textId="77777777" w:rsidR="00981DBE" w:rsidRPr="00981DBE" w:rsidRDefault="00981DBE" w:rsidP="00981DBE">
      <w:pPr>
        <w:rPr>
          <w:rFonts w:cstheme="minorHAnsi"/>
          <w:sz w:val="24"/>
          <w:szCs w:val="24"/>
        </w:rPr>
      </w:pPr>
    </w:p>
    <w:p w14:paraId="6192C1EB" w14:textId="77777777" w:rsidR="00981DBE" w:rsidRPr="00981DBE" w:rsidRDefault="00981DBE" w:rsidP="00981DBE">
      <w:pPr>
        <w:rPr>
          <w:rFonts w:cstheme="minorHAnsi"/>
          <w:sz w:val="24"/>
          <w:szCs w:val="24"/>
        </w:rPr>
      </w:pPr>
    </w:p>
    <w:p w14:paraId="12FB3174" w14:textId="77777777" w:rsidR="00981DBE" w:rsidRPr="00981DBE" w:rsidRDefault="00981DBE" w:rsidP="00981DBE">
      <w:pPr>
        <w:rPr>
          <w:rFonts w:cstheme="minorHAnsi"/>
          <w:sz w:val="24"/>
          <w:szCs w:val="24"/>
        </w:rPr>
      </w:pPr>
    </w:p>
    <w:p w14:paraId="586DD85A" w14:textId="18262C38" w:rsidR="00981DBE" w:rsidRDefault="00E6161B" w:rsidP="00981DBE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9776" behindDoc="0" locked="0" layoutInCell="1" allowOverlap="1" wp14:anchorId="2DAB9B00" wp14:editId="0B7B2BBA">
            <wp:simplePos x="0" y="0"/>
            <wp:positionH relativeFrom="margin">
              <wp:align>center</wp:align>
            </wp:positionH>
            <wp:positionV relativeFrom="paragraph">
              <wp:posOffset>118745</wp:posOffset>
            </wp:positionV>
            <wp:extent cx="1643846" cy="1150620"/>
            <wp:effectExtent l="0" t="0" r="0" b="0"/>
            <wp:wrapNone/>
            <wp:docPr id="1293337345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337345" name="Obrázek 129333734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3846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165BFD" w14:textId="65D7856A" w:rsidR="00981DBE" w:rsidRDefault="00981DBE" w:rsidP="00981DBE">
      <w:pPr>
        <w:jc w:val="center"/>
        <w:rPr>
          <w:rFonts w:cstheme="minorHAnsi"/>
          <w:sz w:val="24"/>
          <w:szCs w:val="24"/>
        </w:rPr>
      </w:pPr>
    </w:p>
    <w:p w14:paraId="0BE4B118" w14:textId="3140277A" w:rsidR="00981DBE" w:rsidRPr="00981DBE" w:rsidRDefault="00981DBE" w:rsidP="00981DBE">
      <w:pPr>
        <w:jc w:val="right"/>
        <w:rPr>
          <w:rFonts w:cstheme="minorHAnsi"/>
          <w:sz w:val="24"/>
          <w:szCs w:val="24"/>
        </w:rPr>
      </w:pPr>
    </w:p>
    <w:sectPr w:rsidR="00981DBE" w:rsidRPr="00981DBE" w:rsidSect="00FE783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6B950E" w14:textId="77777777" w:rsidR="00771778" w:rsidRDefault="00771778" w:rsidP="009E135E">
      <w:pPr>
        <w:spacing w:after="0" w:line="240" w:lineRule="auto"/>
      </w:pPr>
      <w:r>
        <w:separator/>
      </w:r>
    </w:p>
  </w:endnote>
  <w:endnote w:type="continuationSeparator" w:id="0">
    <w:p w14:paraId="2F52355C" w14:textId="77777777" w:rsidR="00771778" w:rsidRDefault="00771778" w:rsidP="009E1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53607" w14:textId="744DB828" w:rsidR="0021542C" w:rsidRPr="006E39B7" w:rsidRDefault="0021542C" w:rsidP="009E135E">
    <w:pPr>
      <w:pStyle w:val="Zpat"/>
      <w:jc w:val="center"/>
      <w:rPr>
        <w:color w:val="000080"/>
        <w:sz w:val="20"/>
        <w:szCs w:val="20"/>
      </w:rPr>
    </w:pPr>
    <w:r>
      <w:rPr>
        <w:color w:val="000080"/>
      </w:rPr>
      <w:t>____</w:t>
    </w:r>
    <w:r>
      <w:rPr>
        <w:color w:val="000080"/>
        <w:sz w:val="20"/>
        <w:szCs w:val="20"/>
      </w:rPr>
      <w:t xml:space="preserve">TZ </w:t>
    </w:r>
    <w:r w:rsidR="003B3631">
      <w:rPr>
        <w:color w:val="000080"/>
        <w:sz w:val="20"/>
        <w:szCs w:val="20"/>
      </w:rPr>
      <w:t>22</w:t>
    </w:r>
    <w:r w:rsidR="00414F27">
      <w:rPr>
        <w:color w:val="000080"/>
        <w:sz w:val="20"/>
        <w:szCs w:val="20"/>
      </w:rPr>
      <w:t>.</w:t>
    </w:r>
    <w:r>
      <w:rPr>
        <w:color w:val="000080"/>
        <w:sz w:val="20"/>
        <w:szCs w:val="20"/>
      </w:rPr>
      <w:t xml:space="preserve"> </w:t>
    </w:r>
    <w:r w:rsidR="003B3631">
      <w:rPr>
        <w:color w:val="000080"/>
        <w:sz w:val="20"/>
        <w:szCs w:val="20"/>
      </w:rPr>
      <w:t>4</w:t>
    </w:r>
    <w:r>
      <w:rPr>
        <w:color w:val="000080"/>
        <w:sz w:val="20"/>
        <w:szCs w:val="20"/>
      </w:rPr>
      <w:t xml:space="preserve">. </w:t>
    </w:r>
    <w:r w:rsidR="00131715">
      <w:rPr>
        <w:color w:val="000080"/>
        <w:sz w:val="20"/>
        <w:szCs w:val="20"/>
      </w:rPr>
      <w:t>202</w:t>
    </w:r>
    <w:r w:rsidR="003C5CD8">
      <w:rPr>
        <w:color w:val="000080"/>
        <w:sz w:val="20"/>
        <w:szCs w:val="20"/>
      </w:rPr>
      <w:t>6</w:t>
    </w:r>
    <w:r w:rsidRPr="00561999">
      <w:rPr>
        <w:color w:val="000080"/>
        <w:sz w:val="20"/>
        <w:szCs w:val="20"/>
      </w:rPr>
      <w:t>_____</w:t>
    </w:r>
    <w:r>
      <w:rPr>
        <w:color w:val="000080"/>
        <w:sz w:val="20"/>
        <w:szCs w:val="20"/>
      </w:rPr>
      <w:t>___________</w:t>
    </w:r>
    <w:r w:rsidRPr="00561999">
      <w:rPr>
        <w:color w:val="000080"/>
        <w:sz w:val="20"/>
        <w:szCs w:val="20"/>
      </w:rPr>
      <w:t>____</w:t>
    </w:r>
    <w:r>
      <w:rPr>
        <w:color w:val="000080"/>
        <w:sz w:val="20"/>
        <w:szCs w:val="20"/>
      </w:rPr>
      <w:t>__________</w:t>
    </w:r>
    <w:r w:rsidRPr="00561999">
      <w:rPr>
        <w:color w:val="000080"/>
        <w:sz w:val="20"/>
        <w:szCs w:val="20"/>
      </w:rPr>
      <w:t>__</w:t>
    </w:r>
    <w:r>
      <w:rPr>
        <w:color w:val="000080"/>
        <w:sz w:val="20"/>
        <w:szCs w:val="20"/>
      </w:rPr>
      <w:t>__________________________________</w:t>
    </w:r>
    <w:r w:rsidRPr="00561999">
      <w:rPr>
        <w:color w:val="000080"/>
        <w:sz w:val="20"/>
        <w:szCs w:val="20"/>
      </w:rPr>
      <w:fldChar w:fldCharType="begin"/>
    </w:r>
    <w:r w:rsidRPr="00561999">
      <w:rPr>
        <w:color w:val="000080"/>
        <w:sz w:val="20"/>
        <w:szCs w:val="20"/>
      </w:rPr>
      <w:instrText xml:space="preserve"> PAGE   \* MERGEFORMAT </w:instrText>
    </w:r>
    <w:r w:rsidRPr="00561999">
      <w:rPr>
        <w:color w:val="000080"/>
        <w:sz w:val="20"/>
        <w:szCs w:val="20"/>
      </w:rPr>
      <w:fldChar w:fldCharType="separate"/>
    </w:r>
    <w:r w:rsidR="00226117">
      <w:rPr>
        <w:noProof/>
        <w:color w:val="000080"/>
        <w:sz w:val="20"/>
        <w:szCs w:val="20"/>
      </w:rPr>
      <w:t>1</w:t>
    </w:r>
    <w:r w:rsidRPr="00561999">
      <w:rPr>
        <w:color w:val="000080"/>
        <w:sz w:val="20"/>
        <w:szCs w:val="20"/>
      </w:rPr>
      <w:fldChar w:fldCharType="end"/>
    </w:r>
    <w:r w:rsidRPr="00561999">
      <w:rPr>
        <w:color w:val="000080"/>
        <w:sz w:val="20"/>
        <w:szCs w:val="20"/>
      </w:rPr>
      <w:t>_______</w:t>
    </w:r>
  </w:p>
  <w:p w14:paraId="05667B2B" w14:textId="77777777" w:rsidR="0021542C" w:rsidRPr="00561999" w:rsidRDefault="0021542C" w:rsidP="009E135E">
    <w:pPr>
      <w:pStyle w:val="Zpat"/>
      <w:rPr>
        <w:sz w:val="20"/>
        <w:szCs w:val="20"/>
      </w:rPr>
    </w:pPr>
  </w:p>
  <w:p w14:paraId="478FE52E" w14:textId="77777777" w:rsidR="0021542C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>AMSP ČR, METEOR Centre Office Park B, Sokolovská 100/94, 186 00  Praha 8</w:t>
    </w:r>
  </w:p>
  <w:p w14:paraId="7657F744" w14:textId="77777777" w:rsidR="0021542C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 xml:space="preserve">tel.: +420 236 080 454, mob.: +420 733 722 512, e-mail: </w:t>
    </w:r>
    <w:hyperlink r:id="rId1" w:history="1">
      <w:r>
        <w:rPr>
          <w:rStyle w:val="Hypertextovodkaz"/>
          <w:sz w:val="16"/>
        </w:rPr>
        <w:t>amsp@amsp.cz</w:t>
      </w:r>
    </w:hyperlink>
    <w:r>
      <w:rPr>
        <w:color w:val="000080"/>
        <w:sz w:val="16"/>
      </w:rPr>
      <w:t xml:space="preserve">, web: </w:t>
    </w:r>
    <w:hyperlink r:id="rId2" w:history="1">
      <w:r>
        <w:rPr>
          <w:rStyle w:val="Hypertextovodkaz"/>
          <w:sz w:val="16"/>
        </w:rPr>
        <w:t>http://www.amsp.cz</w:t>
      </w:r>
    </w:hyperlink>
  </w:p>
  <w:p w14:paraId="27B5D893" w14:textId="77777777" w:rsidR="0021542C" w:rsidRPr="00271FF8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>IČ: 26547783, DIČ: CZ26547783, Zápis v OR: Spisová značka L 12282 vedená u Městského soudu v Praze</w:t>
    </w:r>
    <w:r>
      <w:rPr>
        <w:rFonts w:cs="Arial"/>
      </w:rPr>
      <w:t>﻿</w:t>
    </w:r>
    <w:r>
      <w:rPr>
        <w:rFonts w:cs="Arial"/>
      </w:rPr>
      <w:br/>
    </w:r>
    <w:r w:rsidRPr="00014B13">
      <w:rPr>
        <w:color w:val="000080"/>
        <w:sz w:val="16"/>
      </w:rPr>
      <w:t>(původní registrace u M</w:t>
    </w:r>
    <w:r>
      <w:rPr>
        <w:color w:val="000080"/>
        <w:sz w:val="16"/>
      </w:rPr>
      <w:t>V ČR, č.j. VS/1-1/48 640/01-R, založeno r. 2001)</w:t>
    </w:r>
    <w:r>
      <w:rPr>
        <w:rFonts w:cs="Arial"/>
        <w:color w:val="000080"/>
        <w:sz w:val="16"/>
      </w:rPr>
      <w:t>﻿</w:t>
    </w:r>
  </w:p>
  <w:p w14:paraId="06425666" w14:textId="77777777" w:rsidR="0021542C" w:rsidRDefault="0021542C" w:rsidP="009E135E">
    <w:pPr>
      <w:pStyle w:val="Zpat"/>
      <w:jc w:val="center"/>
    </w:pPr>
  </w:p>
  <w:p w14:paraId="39F9361C" w14:textId="77777777" w:rsidR="0021542C" w:rsidRDefault="0021542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11431" w14:textId="77777777" w:rsidR="00771778" w:rsidRDefault="00771778" w:rsidP="009E135E">
      <w:pPr>
        <w:spacing w:after="0" w:line="240" w:lineRule="auto"/>
      </w:pPr>
      <w:r>
        <w:separator/>
      </w:r>
    </w:p>
  </w:footnote>
  <w:footnote w:type="continuationSeparator" w:id="0">
    <w:p w14:paraId="287E66F5" w14:textId="77777777" w:rsidR="00771778" w:rsidRDefault="00771778" w:rsidP="009E13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86719" w14:textId="1351C839" w:rsidR="00213F08" w:rsidRDefault="009E7335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F88995D" wp14:editId="65D36B59">
          <wp:simplePos x="0" y="0"/>
          <wp:positionH relativeFrom="margin">
            <wp:align>right</wp:align>
          </wp:positionH>
          <wp:positionV relativeFrom="paragraph">
            <wp:posOffset>106680</wp:posOffset>
          </wp:positionV>
          <wp:extent cx="1827530" cy="800100"/>
          <wp:effectExtent l="0" t="0" r="0" b="0"/>
          <wp:wrapSquare wrapText="bothSides"/>
          <wp:docPr id="654376685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4376685" name="Obrázek 65437668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7530" cy="800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7354F">
      <w:rPr>
        <w:noProof/>
      </w:rPr>
      <w:drawing>
        <wp:inline distT="0" distB="0" distL="0" distR="0" wp14:anchorId="79444F94" wp14:editId="5D7B1062">
          <wp:extent cx="3760867" cy="1066800"/>
          <wp:effectExtent l="0" t="0" r="0" b="0"/>
          <wp:docPr id="4" name="Obrázek 4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4" descr="Obsah obrázku text&#10;&#10;Popis byl vytvořen automaticky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99862" cy="10778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13F08">
      <w:t xml:space="preserve">   </w:t>
    </w:r>
    <w:r>
      <w:t xml:space="preserve">     </w:t>
    </w:r>
    <w:r w:rsidR="00213F08">
      <w:t xml:space="preserve">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in;height:2in" o:bullet="t">
        <v:imagedata r:id="rId1" o:title="art9BFA"/>
      </v:shape>
    </w:pict>
  </w:numPicBullet>
  <w:abstractNum w:abstractNumId="0" w15:restartNumberingAfterBreak="0">
    <w:nsid w:val="029719E2"/>
    <w:multiLevelType w:val="hybridMultilevel"/>
    <w:tmpl w:val="BB4252F8"/>
    <w:lvl w:ilvl="0" w:tplc="DA269F10">
      <w:start w:val="32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AD69CD"/>
    <w:multiLevelType w:val="hybridMultilevel"/>
    <w:tmpl w:val="E6FE3EB0"/>
    <w:lvl w:ilvl="0" w:tplc="DA269F10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60509"/>
    <w:multiLevelType w:val="hybridMultilevel"/>
    <w:tmpl w:val="A4584B58"/>
    <w:lvl w:ilvl="0" w:tplc="05BA0F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DE59A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541A3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E6188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FAD2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1E4C4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46CCB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F64B5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9C47F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4CD309F"/>
    <w:multiLevelType w:val="hybridMultilevel"/>
    <w:tmpl w:val="58FE8AB0"/>
    <w:lvl w:ilvl="0" w:tplc="4420D54C">
      <w:start w:val="2015"/>
      <w:numFmt w:val="bullet"/>
      <w:lvlText w:val="-"/>
      <w:lvlJc w:val="left"/>
      <w:pPr>
        <w:ind w:left="720" w:hanging="360"/>
      </w:pPr>
      <w:rPr>
        <w:rFonts w:ascii="Calibri" w:eastAsia="SimSun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76891"/>
    <w:multiLevelType w:val="multilevel"/>
    <w:tmpl w:val="7BE68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4B6A78"/>
    <w:multiLevelType w:val="hybridMultilevel"/>
    <w:tmpl w:val="E06C1BE2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84D667A"/>
    <w:multiLevelType w:val="hybridMultilevel"/>
    <w:tmpl w:val="4C6AF40C"/>
    <w:lvl w:ilvl="0" w:tplc="0405000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790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862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934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1006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1078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11507" w:hanging="360"/>
      </w:pPr>
      <w:rPr>
        <w:rFonts w:ascii="Wingdings" w:hAnsi="Wingdings" w:hint="default"/>
      </w:rPr>
    </w:lvl>
  </w:abstractNum>
  <w:abstractNum w:abstractNumId="7" w15:restartNumberingAfterBreak="0">
    <w:nsid w:val="187C0FB5"/>
    <w:multiLevelType w:val="hybridMultilevel"/>
    <w:tmpl w:val="E7FA0936"/>
    <w:lvl w:ilvl="0" w:tplc="E012D18E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8531CB"/>
    <w:multiLevelType w:val="hybridMultilevel"/>
    <w:tmpl w:val="489017F8"/>
    <w:lvl w:ilvl="0" w:tplc="69148A3A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F334EE"/>
    <w:multiLevelType w:val="multilevel"/>
    <w:tmpl w:val="B5502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D424C1"/>
    <w:multiLevelType w:val="hybridMultilevel"/>
    <w:tmpl w:val="8506A23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5F7E33"/>
    <w:multiLevelType w:val="hybridMultilevel"/>
    <w:tmpl w:val="338E1C44"/>
    <w:lvl w:ilvl="0" w:tplc="FA7C0572">
      <w:start w:val="2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8D2BCF"/>
    <w:multiLevelType w:val="hybridMultilevel"/>
    <w:tmpl w:val="930E0E9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D60D37"/>
    <w:multiLevelType w:val="hybridMultilevel"/>
    <w:tmpl w:val="4F3AEF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B295D"/>
    <w:multiLevelType w:val="hybridMultilevel"/>
    <w:tmpl w:val="D57A2C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986464"/>
    <w:multiLevelType w:val="hybridMultilevel"/>
    <w:tmpl w:val="4F888612"/>
    <w:lvl w:ilvl="0" w:tplc="D1C4E6D0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2033EC"/>
    <w:multiLevelType w:val="hybridMultilevel"/>
    <w:tmpl w:val="94ACF910"/>
    <w:lvl w:ilvl="0" w:tplc="36688E46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B27BA8"/>
    <w:multiLevelType w:val="multilevel"/>
    <w:tmpl w:val="6CA0B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AB35E0"/>
    <w:multiLevelType w:val="multilevel"/>
    <w:tmpl w:val="FB800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450D2C"/>
    <w:multiLevelType w:val="multilevel"/>
    <w:tmpl w:val="1FEE6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FB442B"/>
    <w:multiLevelType w:val="multilevel"/>
    <w:tmpl w:val="E72E4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92D2A6F"/>
    <w:multiLevelType w:val="hybridMultilevel"/>
    <w:tmpl w:val="525AA9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0334D7"/>
    <w:multiLevelType w:val="hybridMultilevel"/>
    <w:tmpl w:val="0296883A"/>
    <w:lvl w:ilvl="0" w:tplc="DA269F10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2F51B1"/>
    <w:multiLevelType w:val="multilevel"/>
    <w:tmpl w:val="4F306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7B051E"/>
    <w:multiLevelType w:val="hybridMultilevel"/>
    <w:tmpl w:val="01CEB51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CB22B8B"/>
    <w:multiLevelType w:val="hybridMultilevel"/>
    <w:tmpl w:val="4A8E8FA2"/>
    <w:lvl w:ilvl="0" w:tplc="DB4ED5F8">
      <w:start w:val="32"/>
      <w:numFmt w:val="bullet"/>
      <w:lvlText w:val="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051984"/>
    <w:multiLevelType w:val="hybridMultilevel"/>
    <w:tmpl w:val="485A25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5065B2"/>
    <w:multiLevelType w:val="hybridMultilevel"/>
    <w:tmpl w:val="85D26718"/>
    <w:lvl w:ilvl="0" w:tplc="9DA64F4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6456339">
    <w:abstractNumId w:val="6"/>
  </w:num>
  <w:num w:numId="2" w16cid:durableId="2131589471">
    <w:abstractNumId w:val="14"/>
  </w:num>
  <w:num w:numId="3" w16cid:durableId="1861042156">
    <w:abstractNumId w:val="13"/>
  </w:num>
  <w:num w:numId="4" w16cid:durableId="789277341">
    <w:abstractNumId w:val="2"/>
  </w:num>
  <w:num w:numId="5" w16cid:durableId="156579568">
    <w:abstractNumId w:val="13"/>
  </w:num>
  <w:num w:numId="6" w16cid:durableId="1962110126">
    <w:abstractNumId w:val="25"/>
  </w:num>
  <w:num w:numId="7" w16cid:durableId="880626436">
    <w:abstractNumId w:val="7"/>
  </w:num>
  <w:num w:numId="8" w16cid:durableId="2057316772">
    <w:abstractNumId w:val="8"/>
  </w:num>
  <w:num w:numId="9" w16cid:durableId="1563324848">
    <w:abstractNumId w:val="16"/>
  </w:num>
  <w:num w:numId="10" w16cid:durableId="1024474552">
    <w:abstractNumId w:val="1"/>
  </w:num>
  <w:num w:numId="11" w16cid:durableId="609095180">
    <w:abstractNumId w:val="0"/>
  </w:num>
  <w:num w:numId="12" w16cid:durableId="486285491">
    <w:abstractNumId w:val="22"/>
  </w:num>
  <w:num w:numId="13" w16cid:durableId="1874800898">
    <w:abstractNumId w:val="15"/>
  </w:num>
  <w:num w:numId="14" w16cid:durableId="102192515">
    <w:abstractNumId w:val="3"/>
  </w:num>
  <w:num w:numId="15" w16cid:durableId="448090797">
    <w:abstractNumId w:val="24"/>
  </w:num>
  <w:num w:numId="16" w16cid:durableId="212617988">
    <w:abstractNumId w:val="12"/>
  </w:num>
  <w:num w:numId="17" w16cid:durableId="1032997368">
    <w:abstractNumId w:val="5"/>
  </w:num>
  <w:num w:numId="18" w16cid:durableId="1867676607">
    <w:abstractNumId w:val="27"/>
  </w:num>
  <w:num w:numId="19" w16cid:durableId="679746360">
    <w:abstractNumId w:val="24"/>
  </w:num>
  <w:num w:numId="20" w16cid:durableId="686176056">
    <w:abstractNumId w:val="11"/>
  </w:num>
  <w:num w:numId="21" w16cid:durableId="1258173738">
    <w:abstractNumId w:val="24"/>
  </w:num>
  <w:num w:numId="22" w16cid:durableId="2084137908">
    <w:abstractNumId w:val="21"/>
  </w:num>
  <w:num w:numId="23" w16cid:durableId="2062511247">
    <w:abstractNumId w:val="23"/>
  </w:num>
  <w:num w:numId="24" w16cid:durableId="1739550999">
    <w:abstractNumId w:val="20"/>
  </w:num>
  <w:num w:numId="25" w16cid:durableId="2028023593">
    <w:abstractNumId w:val="10"/>
  </w:num>
  <w:num w:numId="26" w16cid:durableId="1510101136">
    <w:abstractNumId w:val="26"/>
  </w:num>
  <w:num w:numId="27" w16cid:durableId="557009296">
    <w:abstractNumId w:val="9"/>
  </w:num>
  <w:num w:numId="28" w16cid:durableId="1601062004">
    <w:abstractNumId w:val="19"/>
  </w:num>
  <w:num w:numId="29" w16cid:durableId="1551117024">
    <w:abstractNumId w:val="17"/>
  </w:num>
  <w:num w:numId="30" w16cid:durableId="559949798">
    <w:abstractNumId w:val="4"/>
  </w:num>
  <w:num w:numId="31" w16cid:durableId="94811987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2760"/>
    <w:rsid w:val="00001C54"/>
    <w:rsid w:val="00002652"/>
    <w:rsid w:val="0001614E"/>
    <w:rsid w:val="000175E0"/>
    <w:rsid w:val="00023241"/>
    <w:rsid w:val="0002452E"/>
    <w:rsid w:val="00027FB2"/>
    <w:rsid w:val="00037F4C"/>
    <w:rsid w:val="00045BFC"/>
    <w:rsid w:val="00047664"/>
    <w:rsid w:val="00062216"/>
    <w:rsid w:val="000708A4"/>
    <w:rsid w:val="00077CDF"/>
    <w:rsid w:val="0008091C"/>
    <w:rsid w:val="000815C2"/>
    <w:rsid w:val="000929C6"/>
    <w:rsid w:val="000933F0"/>
    <w:rsid w:val="0009692B"/>
    <w:rsid w:val="000A1A43"/>
    <w:rsid w:val="000B1894"/>
    <w:rsid w:val="000B4195"/>
    <w:rsid w:val="000D3478"/>
    <w:rsid w:val="000D35A4"/>
    <w:rsid w:val="000F20D0"/>
    <w:rsid w:val="000F7677"/>
    <w:rsid w:val="00101C99"/>
    <w:rsid w:val="00114DEB"/>
    <w:rsid w:val="001244A3"/>
    <w:rsid w:val="00131715"/>
    <w:rsid w:val="001321D3"/>
    <w:rsid w:val="00147E63"/>
    <w:rsid w:val="001503DF"/>
    <w:rsid w:val="0015512E"/>
    <w:rsid w:val="0016501A"/>
    <w:rsid w:val="00171961"/>
    <w:rsid w:val="001731C5"/>
    <w:rsid w:val="001855D4"/>
    <w:rsid w:val="00193C72"/>
    <w:rsid w:val="001947C5"/>
    <w:rsid w:val="00194808"/>
    <w:rsid w:val="0019625C"/>
    <w:rsid w:val="00196704"/>
    <w:rsid w:val="001970C4"/>
    <w:rsid w:val="001A0CFC"/>
    <w:rsid w:val="001A160C"/>
    <w:rsid w:val="001A372F"/>
    <w:rsid w:val="001A59EC"/>
    <w:rsid w:val="001A727F"/>
    <w:rsid w:val="001A76C6"/>
    <w:rsid w:val="001B6784"/>
    <w:rsid w:val="001B6BB0"/>
    <w:rsid w:val="001D231B"/>
    <w:rsid w:val="001E1C64"/>
    <w:rsid w:val="001E1E82"/>
    <w:rsid w:val="001E74D6"/>
    <w:rsid w:val="001F1244"/>
    <w:rsid w:val="00206983"/>
    <w:rsid w:val="0020741F"/>
    <w:rsid w:val="00207483"/>
    <w:rsid w:val="00212F45"/>
    <w:rsid w:val="0021315A"/>
    <w:rsid w:val="00213E62"/>
    <w:rsid w:val="00213F08"/>
    <w:rsid w:val="0021542C"/>
    <w:rsid w:val="00224511"/>
    <w:rsid w:val="00226117"/>
    <w:rsid w:val="00235C60"/>
    <w:rsid w:val="00240BCB"/>
    <w:rsid w:val="0024392A"/>
    <w:rsid w:val="002518A0"/>
    <w:rsid w:val="0025279D"/>
    <w:rsid w:val="00254FB2"/>
    <w:rsid w:val="0025501F"/>
    <w:rsid w:val="0026022D"/>
    <w:rsid w:val="0026049B"/>
    <w:rsid w:val="002607D3"/>
    <w:rsid w:val="00261113"/>
    <w:rsid w:val="002731CB"/>
    <w:rsid w:val="0027354F"/>
    <w:rsid w:val="00280C01"/>
    <w:rsid w:val="002853C3"/>
    <w:rsid w:val="00285C00"/>
    <w:rsid w:val="00286D80"/>
    <w:rsid w:val="00290103"/>
    <w:rsid w:val="00291054"/>
    <w:rsid w:val="002927F0"/>
    <w:rsid w:val="002A5E22"/>
    <w:rsid w:val="002B16A9"/>
    <w:rsid w:val="002B2229"/>
    <w:rsid w:val="002B2488"/>
    <w:rsid w:val="002B3E6D"/>
    <w:rsid w:val="002D05F7"/>
    <w:rsid w:val="002D5A31"/>
    <w:rsid w:val="002D718C"/>
    <w:rsid w:val="002F1897"/>
    <w:rsid w:val="002F4A9F"/>
    <w:rsid w:val="00300C25"/>
    <w:rsid w:val="00304FCC"/>
    <w:rsid w:val="00307401"/>
    <w:rsid w:val="003106F7"/>
    <w:rsid w:val="003119C9"/>
    <w:rsid w:val="00323925"/>
    <w:rsid w:val="00323BD5"/>
    <w:rsid w:val="00324928"/>
    <w:rsid w:val="00325D58"/>
    <w:rsid w:val="00331056"/>
    <w:rsid w:val="0033553B"/>
    <w:rsid w:val="00343728"/>
    <w:rsid w:val="003606F0"/>
    <w:rsid w:val="00363806"/>
    <w:rsid w:val="003749CA"/>
    <w:rsid w:val="00380096"/>
    <w:rsid w:val="00380C97"/>
    <w:rsid w:val="00384F50"/>
    <w:rsid w:val="00390016"/>
    <w:rsid w:val="0039552D"/>
    <w:rsid w:val="003955BF"/>
    <w:rsid w:val="003B2D23"/>
    <w:rsid w:val="003B3631"/>
    <w:rsid w:val="003B417C"/>
    <w:rsid w:val="003B671D"/>
    <w:rsid w:val="003C3805"/>
    <w:rsid w:val="003C5CD8"/>
    <w:rsid w:val="003D273F"/>
    <w:rsid w:val="003D3FB2"/>
    <w:rsid w:val="003E279F"/>
    <w:rsid w:val="003E7BD8"/>
    <w:rsid w:val="003F032E"/>
    <w:rsid w:val="003F5364"/>
    <w:rsid w:val="003F7C3D"/>
    <w:rsid w:val="0040096E"/>
    <w:rsid w:val="00401774"/>
    <w:rsid w:val="00413CFC"/>
    <w:rsid w:val="00414F27"/>
    <w:rsid w:val="004174C7"/>
    <w:rsid w:val="00420A55"/>
    <w:rsid w:val="0042184B"/>
    <w:rsid w:val="00423628"/>
    <w:rsid w:val="00426655"/>
    <w:rsid w:val="004304E8"/>
    <w:rsid w:val="00440A1E"/>
    <w:rsid w:val="00457B63"/>
    <w:rsid w:val="004602DF"/>
    <w:rsid w:val="00463270"/>
    <w:rsid w:val="004641BC"/>
    <w:rsid w:val="00465134"/>
    <w:rsid w:val="0046525A"/>
    <w:rsid w:val="0047394F"/>
    <w:rsid w:val="00476242"/>
    <w:rsid w:val="0048632D"/>
    <w:rsid w:val="00486BAB"/>
    <w:rsid w:val="00491B40"/>
    <w:rsid w:val="0049469C"/>
    <w:rsid w:val="00497056"/>
    <w:rsid w:val="004A12D0"/>
    <w:rsid w:val="004B3D38"/>
    <w:rsid w:val="004B67B2"/>
    <w:rsid w:val="004C6FDE"/>
    <w:rsid w:val="004D18F5"/>
    <w:rsid w:val="004D1D92"/>
    <w:rsid w:val="004D30F9"/>
    <w:rsid w:val="004D6AF9"/>
    <w:rsid w:val="004D6BE4"/>
    <w:rsid w:val="004D78A5"/>
    <w:rsid w:val="004E1C2A"/>
    <w:rsid w:val="004E464D"/>
    <w:rsid w:val="004E6D18"/>
    <w:rsid w:val="004F6D94"/>
    <w:rsid w:val="004F7281"/>
    <w:rsid w:val="00505495"/>
    <w:rsid w:val="005152C7"/>
    <w:rsid w:val="005170C2"/>
    <w:rsid w:val="0052609F"/>
    <w:rsid w:val="00545E79"/>
    <w:rsid w:val="00560C85"/>
    <w:rsid w:val="00562FAB"/>
    <w:rsid w:val="005716BB"/>
    <w:rsid w:val="00571834"/>
    <w:rsid w:val="00585080"/>
    <w:rsid w:val="00585E80"/>
    <w:rsid w:val="005919E9"/>
    <w:rsid w:val="0059201B"/>
    <w:rsid w:val="00593DF8"/>
    <w:rsid w:val="005A0A92"/>
    <w:rsid w:val="005A2BBB"/>
    <w:rsid w:val="005A443E"/>
    <w:rsid w:val="005B76E1"/>
    <w:rsid w:val="005C1C27"/>
    <w:rsid w:val="005C752E"/>
    <w:rsid w:val="005D47EE"/>
    <w:rsid w:val="005D6758"/>
    <w:rsid w:val="005D7DD2"/>
    <w:rsid w:val="005E1F77"/>
    <w:rsid w:val="005E7B26"/>
    <w:rsid w:val="005F070A"/>
    <w:rsid w:val="005F0826"/>
    <w:rsid w:val="005F2EA0"/>
    <w:rsid w:val="00602AF3"/>
    <w:rsid w:val="00603926"/>
    <w:rsid w:val="00605A9C"/>
    <w:rsid w:val="00612BBA"/>
    <w:rsid w:val="006157F0"/>
    <w:rsid w:val="00621D66"/>
    <w:rsid w:val="00625BDE"/>
    <w:rsid w:val="00627CD7"/>
    <w:rsid w:val="006315B9"/>
    <w:rsid w:val="006344B1"/>
    <w:rsid w:val="0065224B"/>
    <w:rsid w:val="006572BE"/>
    <w:rsid w:val="006629DA"/>
    <w:rsid w:val="00672825"/>
    <w:rsid w:val="00692A93"/>
    <w:rsid w:val="00693A75"/>
    <w:rsid w:val="00696CF1"/>
    <w:rsid w:val="006A292C"/>
    <w:rsid w:val="006A6D76"/>
    <w:rsid w:val="006B284F"/>
    <w:rsid w:val="006B37D3"/>
    <w:rsid w:val="006B4ABC"/>
    <w:rsid w:val="006B5DA1"/>
    <w:rsid w:val="006C373F"/>
    <w:rsid w:val="006D3F9D"/>
    <w:rsid w:val="006E313A"/>
    <w:rsid w:val="006E3CC7"/>
    <w:rsid w:val="006E40D0"/>
    <w:rsid w:val="006E418E"/>
    <w:rsid w:val="006E7C15"/>
    <w:rsid w:val="006F43BE"/>
    <w:rsid w:val="006F53E6"/>
    <w:rsid w:val="006F58E6"/>
    <w:rsid w:val="0070016A"/>
    <w:rsid w:val="00703AF0"/>
    <w:rsid w:val="0070652E"/>
    <w:rsid w:val="00710F61"/>
    <w:rsid w:val="00712338"/>
    <w:rsid w:val="0071625C"/>
    <w:rsid w:val="00717B96"/>
    <w:rsid w:val="0072066A"/>
    <w:rsid w:val="00722DE5"/>
    <w:rsid w:val="0072433C"/>
    <w:rsid w:val="00727621"/>
    <w:rsid w:val="00731F62"/>
    <w:rsid w:val="00732CF2"/>
    <w:rsid w:val="00740996"/>
    <w:rsid w:val="00741D63"/>
    <w:rsid w:val="007437FD"/>
    <w:rsid w:val="0074758C"/>
    <w:rsid w:val="0075219E"/>
    <w:rsid w:val="0075559C"/>
    <w:rsid w:val="007573BC"/>
    <w:rsid w:val="0076079D"/>
    <w:rsid w:val="007607F9"/>
    <w:rsid w:val="00761CC0"/>
    <w:rsid w:val="00771778"/>
    <w:rsid w:val="00774924"/>
    <w:rsid w:val="00777E97"/>
    <w:rsid w:val="00782822"/>
    <w:rsid w:val="00783DBC"/>
    <w:rsid w:val="007918C7"/>
    <w:rsid w:val="007972C2"/>
    <w:rsid w:val="007A4F20"/>
    <w:rsid w:val="007B016B"/>
    <w:rsid w:val="007B1AB6"/>
    <w:rsid w:val="007B5A5B"/>
    <w:rsid w:val="007B78FD"/>
    <w:rsid w:val="007B7942"/>
    <w:rsid w:val="007D05E7"/>
    <w:rsid w:val="007D6F3B"/>
    <w:rsid w:val="007D7457"/>
    <w:rsid w:val="007E1022"/>
    <w:rsid w:val="007E5D0A"/>
    <w:rsid w:val="007E6F15"/>
    <w:rsid w:val="007F0067"/>
    <w:rsid w:val="007F0FA3"/>
    <w:rsid w:val="007F3585"/>
    <w:rsid w:val="008005FE"/>
    <w:rsid w:val="00801D34"/>
    <w:rsid w:val="00812237"/>
    <w:rsid w:val="00814A14"/>
    <w:rsid w:val="008152FC"/>
    <w:rsid w:val="00817C2C"/>
    <w:rsid w:val="008220E9"/>
    <w:rsid w:val="008332DD"/>
    <w:rsid w:val="00833D0B"/>
    <w:rsid w:val="0084128D"/>
    <w:rsid w:val="008472F8"/>
    <w:rsid w:val="00853B46"/>
    <w:rsid w:val="008637E8"/>
    <w:rsid w:val="00866BBD"/>
    <w:rsid w:val="00873441"/>
    <w:rsid w:val="00873DB7"/>
    <w:rsid w:val="008809AB"/>
    <w:rsid w:val="008924F8"/>
    <w:rsid w:val="008A0BFB"/>
    <w:rsid w:val="008B0761"/>
    <w:rsid w:val="008B27CB"/>
    <w:rsid w:val="008B2DAA"/>
    <w:rsid w:val="008B3174"/>
    <w:rsid w:val="008B5BD8"/>
    <w:rsid w:val="008B62B7"/>
    <w:rsid w:val="008C7AF8"/>
    <w:rsid w:val="008D6C6F"/>
    <w:rsid w:val="008E362F"/>
    <w:rsid w:val="008E6E5D"/>
    <w:rsid w:val="008F7D33"/>
    <w:rsid w:val="00907112"/>
    <w:rsid w:val="009160BC"/>
    <w:rsid w:val="00917878"/>
    <w:rsid w:val="009227A8"/>
    <w:rsid w:val="00926151"/>
    <w:rsid w:val="00931B66"/>
    <w:rsid w:val="00935295"/>
    <w:rsid w:val="00942805"/>
    <w:rsid w:val="00945681"/>
    <w:rsid w:val="00951D39"/>
    <w:rsid w:val="00960076"/>
    <w:rsid w:val="00960600"/>
    <w:rsid w:val="00962825"/>
    <w:rsid w:val="0096392F"/>
    <w:rsid w:val="00980751"/>
    <w:rsid w:val="0098085F"/>
    <w:rsid w:val="00981A4A"/>
    <w:rsid w:val="00981AA5"/>
    <w:rsid w:val="00981DBE"/>
    <w:rsid w:val="00981F0E"/>
    <w:rsid w:val="00981FF7"/>
    <w:rsid w:val="00991A4D"/>
    <w:rsid w:val="00992338"/>
    <w:rsid w:val="0099244F"/>
    <w:rsid w:val="009A0273"/>
    <w:rsid w:val="009A4640"/>
    <w:rsid w:val="009B0E60"/>
    <w:rsid w:val="009B1A60"/>
    <w:rsid w:val="009B1E50"/>
    <w:rsid w:val="009B4255"/>
    <w:rsid w:val="009B5CAD"/>
    <w:rsid w:val="009D4126"/>
    <w:rsid w:val="009D52EB"/>
    <w:rsid w:val="009E135E"/>
    <w:rsid w:val="009E2B28"/>
    <w:rsid w:val="009E4657"/>
    <w:rsid w:val="009E7335"/>
    <w:rsid w:val="009F1C10"/>
    <w:rsid w:val="00A02926"/>
    <w:rsid w:val="00A21557"/>
    <w:rsid w:val="00A278DF"/>
    <w:rsid w:val="00A312B2"/>
    <w:rsid w:val="00A3167B"/>
    <w:rsid w:val="00A32EAE"/>
    <w:rsid w:val="00A336D0"/>
    <w:rsid w:val="00A350D3"/>
    <w:rsid w:val="00A35721"/>
    <w:rsid w:val="00A36639"/>
    <w:rsid w:val="00A4197B"/>
    <w:rsid w:val="00A42153"/>
    <w:rsid w:val="00A438C5"/>
    <w:rsid w:val="00A43ED2"/>
    <w:rsid w:val="00A44116"/>
    <w:rsid w:val="00A45CFC"/>
    <w:rsid w:val="00A45ED7"/>
    <w:rsid w:val="00A62760"/>
    <w:rsid w:val="00A62932"/>
    <w:rsid w:val="00A65109"/>
    <w:rsid w:val="00A65A9B"/>
    <w:rsid w:val="00A70129"/>
    <w:rsid w:val="00A70ECC"/>
    <w:rsid w:val="00A77FD7"/>
    <w:rsid w:val="00A87CD4"/>
    <w:rsid w:val="00A9669E"/>
    <w:rsid w:val="00A9715A"/>
    <w:rsid w:val="00AA1A28"/>
    <w:rsid w:val="00AA1B8C"/>
    <w:rsid w:val="00AA3F3D"/>
    <w:rsid w:val="00AA5CAF"/>
    <w:rsid w:val="00AA78AA"/>
    <w:rsid w:val="00AB3CBD"/>
    <w:rsid w:val="00AB54B9"/>
    <w:rsid w:val="00AC025D"/>
    <w:rsid w:val="00AC5B23"/>
    <w:rsid w:val="00AD0749"/>
    <w:rsid w:val="00AD2D53"/>
    <w:rsid w:val="00AE02D0"/>
    <w:rsid w:val="00AE32FE"/>
    <w:rsid w:val="00AE6E99"/>
    <w:rsid w:val="00AF01DD"/>
    <w:rsid w:val="00AF461C"/>
    <w:rsid w:val="00AF72A5"/>
    <w:rsid w:val="00B00E52"/>
    <w:rsid w:val="00B05B2A"/>
    <w:rsid w:val="00B06448"/>
    <w:rsid w:val="00B12779"/>
    <w:rsid w:val="00B13B8B"/>
    <w:rsid w:val="00B201D3"/>
    <w:rsid w:val="00B211F3"/>
    <w:rsid w:val="00B219E3"/>
    <w:rsid w:val="00B23F3F"/>
    <w:rsid w:val="00B321CA"/>
    <w:rsid w:val="00B3272E"/>
    <w:rsid w:val="00B332B7"/>
    <w:rsid w:val="00B33B50"/>
    <w:rsid w:val="00B35B40"/>
    <w:rsid w:val="00B40D4D"/>
    <w:rsid w:val="00B443C4"/>
    <w:rsid w:val="00B4791E"/>
    <w:rsid w:val="00B5189F"/>
    <w:rsid w:val="00B54268"/>
    <w:rsid w:val="00B57813"/>
    <w:rsid w:val="00B72EFA"/>
    <w:rsid w:val="00B760C9"/>
    <w:rsid w:val="00B8338B"/>
    <w:rsid w:val="00B862D8"/>
    <w:rsid w:val="00B907AF"/>
    <w:rsid w:val="00B92173"/>
    <w:rsid w:val="00B94DDE"/>
    <w:rsid w:val="00BA0FB5"/>
    <w:rsid w:val="00BB35DE"/>
    <w:rsid w:val="00BB43A6"/>
    <w:rsid w:val="00BB7899"/>
    <w:rsid w:val="00BC17CF"/>
    <w:rsid w:val="00BC6859"/>
    <w:rsid w:val="00BC7459"/>
    <w:rsid w:val="00BD76A6"/>
    <w:rsid w:val="00BE0CB4"/>
    <w:rsid w:val="00BE1F12"/>
    <w:rsid w:val="00BE3B1A"/>
    <w:rsid w:val="00BE548D"/>
    <w:rsid w:val="00BE5597"/>
    <w:rsid w:val="00BE7E28"/>
    <w:rsid w:val="00BF0CAC"/>
    <w:rsid w:val="00BF3FE3"/>
    <w:rsid w:val="00C03D4B"/>
    <w:rsid w:val="00C0533B"/>
    <w:rsid w:val="00C10FEF"/>
    <w:rsid w:val="00C11BF9"/>
    <w:rsid w:val="00C14625"/>
    <w:rsid w:val="00C165EC"/>
    <w:rsid w:val="00C1709B"/>
    <w:rsid w:val="00C179E5"/>
    <w:rsid w:val="00C23D0A"/>
    <w:rsid w:val="00C34718"/>
    <w:rsid w:val="00C52C1E"/>
    <w:rsid w:val="00C5359C"/>
    <w:rsid w:val="00C7142F"/>
    <w:rsid w:val="00C73572"/>
    <w:rsid w:val="00C7358A"/>
    <w:rsid w:val="00C77584"/>
    <w:rsid w:val="00C8017F"/>
    <w:rsid w:val="00C83FAB"/>
    <w:rsid w:val="00C90DEA"/>
    <w:rsid w:val="00C9301E"/>
    <w:rsid w:val="00C94091"/>
    <w:rsid w:val="00C96340"/>
    <w:rsid w:val="00C96C6A"/>
    <w:rsid w:val="00CA0262"/>
    <w:rsid w:val="00CA32EB"/>
    <w:rsid w:val="00CA4689"/>
    <w:rsid w:val="00CA5CCD"/>
    <w:rsid w:val="00CA7D3F"/>
    <w:rsid w:val="00CB4925"/>
    <w:rsid w:val="00CC0CFE"/>
    <w:rsid w:val="00CC3AF7"/>
    <w:rsid w:val="00CC48F9"/>
    <w:rsid w:val="00CC5DCD"/>
    <w:rsid w:val="00CC7F51"/>
    <w:rsid w:val="00CD2EB1"/>
    <w:rsid w:val="00CD6967"/>
    <w:rsid w:val="00CE4B5E"/>
    <w:rsid w:val="00CE683C"/>
    <w:rsid w:val="00D01365"/>
    <w:rsid w:val="00D05CC4"/>
    <w:rsid w:val="00D10AAC"/>
    <w:rsid w:val="00D12038"/>
    <w:rsid w:val="00D12E57"/>
    <w:rsid w:val="00D12FFA"/>
    <w:rsid w:val="00D147C7"/>
    <w:rsid w:val="00D15CC1"/>
    <w:rsid w:val="00D23801"/>
    <w:rsid w:val="00D27312"/>
    <w:rsid w:val="00D314D9"/>
    <w:rsid w:val="00D51CDA"/>
    <w:rsid w:val="00D51EC1"/>
    <w:rsid w:val="00D54045"/>
    <w:rsid w:val="00D632C8"/>
    <w:rsid w:val="00D72D0C"/>
    <w:rsid w:val="00D749D5"/>
    <w:rsid w:val="00D80FD2"/>
    <w:rsid w:val="00D8233D"/>
    <w:rsid w:val="00D83793"/>
    <w:rsid w:val="00D94D3D"/>
    <w:rsid w:val="00D96718"/>
    <w:rsid w:val="00DA1222"/>
    <w:rsid w:val="00DB0D3A"/>
    <w:rsid w:val="00DC1FA5"/>
    <w:rsid w:val="00DC26BC"/>
    <w:rsid w:val="00DC5C74"/>
    <w:rsid w:val="00DD1218"/>
    <w:rsid w:val="00DD42D2"/>
    <w:rsid w:val="00DD5371"/>
    <w:rsid w:val="00DD5C4F"/>
    <w:rsid w:val="00DD6079"/>
    <w:rsid w:val="00DD7659"/>
    <w:rsid w:val="00DE039C"/>
    <w:rsid w:val="00DE77EC"/>
    <w:rsid w:val="00DF2DB4"/>
    <w:rsid w:val="00DF3C99"/>
    <w:rsid w:val="00DF4689"/>
    <w:rsid w:val="00E04A3F"/>
    <w:rsid w:val="00E05215"/>
    <w:rsid w:val="00E129F0"/>
    <w:rsid w:val="00E139C9"/>
    <w:rsid w:val="00E1662B"/>
    <w:rsid w:val="00E2279D"/>
    <w:rsid w:val="00E27371"/>
    <w:rsid w:val="00E4001A"/>
    <w:rsid w:val="00E42B91"/>
    <w:rsid w:val="00E45777"/>
    <w:rsid w:val="00E510C6"/>
    <w:rsid w:val="00E51B78"/>
    <w:rsid w:val="00E6161B"/>
    <w:rsid w:val="00E70231"/>
    <w:rsid w:val="00E7597E"/>
    <w:rsid w:val="00E80522"/>
    <w:rsid w:val="00E8126E"/>
    <w:rsid w:val="00E81C19"/>
    <w:rsid w:val="00E87267"/>
    <w:rsid w:val="00EA16F1"/>
    <w:rsid w:val="00EA759A"/>
    <w:rsid w:val="00EB1BE7"/>
    <w:rsid w:val="00EB4AF0"/>
    <w:rsid w:val="00EB50D7"/>
    <w:rsid w:val="00EC5DB6"/>
    <w:rsid w:val="00ED06DC"/>
    <w:rsid w:val="00ED3AF8"/>
    <w:rsid w:val="00EE0B03"/>
    <w:rsid w:val="00EE3C12"/>
    <w:rsid w:val="00EE5347"/>
    <w:rsid w:val="00EF3A68"/>
    <w:rsid w:val="00F06DCF"/>
    <w:rsid w:val="00F07130"/>
    <w:rsid w:val="00F1273B"/>
    <w:rsid w:val="00F1302B"/>
    <w:rsid w:val="00F179C4"/>
    <w:rsid w:val="00F23EBC"/>
    <w:rsid w:val="00F25F7C"/>
    <w:rsid w:val="00F279A7"/>
    <w:rsid w:val="00F3510C"/>
    <w:rsid w:val="00F433E4"/>
    <w:rsid w:val="00F45A75"/>
    <w:rsid w:val="00F45AB3"/>
    <w:rsid w:val="00F47B35"/>
    <w:rsid w:val="00F47E8B"/>
    <w:rsid w:val="00F50F2C"/>
    <w:rsid w:val="00F515AF"/>
    <w:rsid w:val="00F515DD"/>
    <w:rsid w:val="00F522C7"/>
    <w:rsid w:val="00F52656"/>
    <w:rsid w:val="00F5673B"/>
    <w:rsid w:val="00F6144B"/>
    <w:rsid w:val="00F646FE"/>
    <w:rsid w:val="00F65331"/>
    <w:rsid w:val="00F72245"/>
    <w:rsid w:val="00F84A78"/>
    <w:rsid w:val="00F90ACD"/>
    <w:rsid w:val="00F9356D"/>
    <w:rsid w:val="00F93C84"/>
    <w:rsid w:val="00FB47DF"/>
    <w:rsid w:val="00FB5F99"/>
    <w:rsid w:val="00FB71D6"/>
    <w:rsid w:val="00FC1234"/>
    <w:rsid w:val="00FC5FFF"/>
    <w:rsid w:val="00FC6777"/>
    <w:rsid w:val="00FC684F"/>
    <w:rsid w:val="00FD25C3"/>
    <w:rsid w:val="00FD3C60"/>
    <w:rsid w:val="00FD7EEF"/>
    <w:rsid w:val="00FE6260"/>
    <w:rsid w:val="00FE7832"/>
    <w:rsid w:val="00FF0E1D"/>
    <w:rsid w:val="00FF39B2"/>
    <w:rsid w:val="00FF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482CF6"/>
  <w15:docId w15:val="{C0B63E3B-FD84-4DD5-A846-6967F4C25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127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F01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F01D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dpis8">
    <w:name w:val="heading 8"/>
    <w:basedOn w:val="Normln"/>
    <w:next w:val="Normln"/>
    <w:link w:val="Nadpis8Char"/>
    <w:uiPriority w:val="9"/>
    <w:qFormat/>
    <w:rsid w:val="009E135E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uiPriority w:val="20"/>
    <w:qFormat/>
    <w:rsid w:val="00463270"/>
    <w:rPr>
      <w:i/>
      <w:iCs/>
    </w:rPr>
  </w:style>
  <w:style w:type="paragraph" w:styleId="Normlnweb">
    <w:name w:val="Normal (Web)"/>
    <w:basedOn w:val="Normln"/>
    <w:uiPriority w:val="99"/>
    <w:unhideWhenUsed/>
    <w:rsid w:val="00C90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CE4B5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A0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0273"/>
    <w:rPr>
      <w:rFonts w:ascii="Tahoma" w:hAnsi="Tahoma" w:cs="Tahoma"/>
      <w:sz w:val="16"/>
      <w:szCs w:val="16"/>
    </w:rPr>
  </w:style>
  <w:style w:type="character" w:styleId="Hypertextovodkaz">
    <w:name w:val="Hyperlink"/>
    <w:unhideWhenUsed/>
    <w:rsid w:val="00B54268"/>
    <w:rPr>
      <w:color w:val="0000FF"/>
      <w:u w:val="single"/>
    </w:rPr>
  </w:style>
  <w:style w:type="paragraph" w:styleId="Zkladntext">
    <w:name w:val="Body Text"/>
    <w:basedOn w:val="Normln"/>
    <w:link w:val="ZkladntextChar"/>
    <w:semiHidden/>
    <w:unhideWhenUsed/>
    <w:rsid w:val="00B54268"/>
    <w:pPr>
      <w:spacing w:after="0" w:line="240" w:lineRule="auto"/>
      <w:jc w:val="both"/>
    </w:pPr>
    <w:rPr>
      <w:rFonts w:ascii="Arial" w:eastAsia="Times New Roman" w:hAnsi="Arial" w:cs="Times New Roman"/>
      <w:i/>
      <w:iCs/>
      <w:sz w:val="28"/>
      <w:szCs w:val="24"/>
    </w:rPr>
  </w:style>
  <w:style w:type="character" w:customStyle="1" w:styleId="ZkladntextChar">
    <w:name w:val="Základní text Char"/>
    <w:basedOn w:val="Standardnpsmoodstavce"/>
    <w:link w:val="Zkladntext"/>
    <w:semiHidden/>
    <w:rsid w:val="00B54268"/>
    <w:rPr>
      <w:rFonts w:ascii="Arial" w:eastAsia="Times New Roman" w:hAnsi="Arial" w:cs="Times New Roman"/>
      <w:i/>
      <w:iCs/>
      <w:sz w:val="28"/>
      <w:szCs w:val="24"/>
    </w:rPr>
  </w:style>
  <w:style w:type="character" w:customStyle="1" w:styleId="apple-converted-space">
    <w:name w:val="apple-converted-space"/>
    <w:rsid w:val="00B54268"/>
  </w:style>
  <w:style w:type="character" w:customStyle="1" w:styleId="Nadpis8Char">
    <w:name w:val="Nadpis 8 Char"/>
    <w:basedOn w:val="Standardnpsmoodstavce"/>
    <w:link w:val="Nadpis8"/>
    <w:uiPriority w:val="9"/>
    <w:rsid w:val="009E135E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Zhlav">
    <w:name w:val="header"/>
    <w:basedOn w:val="Normln"/>
    <w:link w:val="ZhlavChar"/>
    <w:unhideWhenUsed/>
    <w:rsid w:val="009E1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E135E"/>
  </w:style>
  <w:style w:type="paragraph" w:styleId="Zpat">
    <w:name w:val="footer"/>
    <w:basedOn w:val="Normln"/>
    <w:link w:val="ZpatChar"/>
    <w:unhideWhenUsed/>
    <w:rsid w:val="009E1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rsid w:val="009E135E"/>
  </w:style>
  <w:style w:type="character" w:styleId="Siln">
    <w:name w:val="Strong"/>
    <w:uiPriority w:val="22"/>
    <w:qFormat/>
    <w:rsid w:val="002A5E22"/>
    <w:rPr>
      <w:b/>
      <w:bCs/>
    </w:rPr>
  </w:style>
  <w:style w:type="paragraph" w:customStyle="1" w:styleId="default">
    <w:name w:val="default"/>
    <w:basedOn w:val="Normln"/>
    <w:rsid w:val="00F25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0">
    <w:name w:val="Default"/>
    <w:rsid w:val="00F25F7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59"/>
    <w:rsid w:val="00562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8D6C6F"/>
    <w:pPr>
      <w:spacing w:after="0" w:line="240" w:lineRule="auto"/>
    </w:pPr>
    <w:rPr>
      <w:sz w:val="20"/>
      <w:szCs w:val="20"/>
      <w:lang w:eastAsia="zh-CN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8D6C6F"/>
    <w:rPr>
      <w:sz w:val="20"/>
      <w:szCs w:val="20"/>
      <w:lang w:eastAsia="zh-CN"/>
    </w:rPr>
  </w:style>
  <w:style w:type="character" w:styleId="Znakapoznpodarou">
    <w:name w:val="footnote reference"/>
    <w:basedOn w:val="Standardnpsmoodstavce"/>
    <w:uiPriority w:val="99"/>
    <w:semiHidden/>
    <w:unhideWhenUsed/>
    <w:rsid w:val="008D6C6F"/>
    <w:rPr>
      <w:vertAlign w:val="superscript"/>
    </w:rPr>
  </w:style>
  <w:style w:type="paragraph" w:styleId="Prosttext">
    <w:name w:val="Plain Text"/>
    <w:basedOn w:val="Normln"/>
    <w:link w:val="ProsttextChar"/>
    <w:uiPriority w:val="99"/>
    <w:unhideWhenUsed/>
    <w:rsid w:val="0026049B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26049B"/>
    <w:rPr>
      <w:rFonts w:ascii="Calibri" w:eastAsiaTheme="minorHAnsi" w:hAnsi="Calibri"/>
      <w:szCs w:val="21"/>
      <w:lang w:eastAsia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F01D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F01D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tail-odstavec">
    <w:name w:val="detail-odstavec"/>
    <w:basedOn w:val="Normln"/>
    <w:rsid w:val="00AF01D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g-wrapper2">
    <w:name w:val="img-wrapper2"/>
    <w:basedOn w:val="Standardnpsmoodstavce"/>
    <w:rsid w:val="00AF01DD"/>
    <w:rPr>
      <w:vanish w:val="0"/>
      <w:webHidden w:val="0"/>
      <w:specVanish w:val="0"/>
    </w:rPr>
  </w:style>
  <w:style w:type="paragraph" w:customStyle="1" w:styleId="vychoziodstavec">
    <w:name w:val="vychozi_odstavec"/>
    <w:basedOn w:val="Normln"/>
    <w:rsid w:val="00AF01D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pener-foto-info">
    <w:name w:val="opener-foto-info"/>
    <w:basedOn w:val="Normln"/>
    <w:rsid w:val="00E87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me10">
    <w:name w:val="time10"/>
    <w:basedOn w:val="Standardnpsmoodstavce"/>
    <w:rsid w:val="00E87267"/>
    <w:rPr>
      <w:color w:val="999999"/>
      <w:sz w:val="28"/>
      <w:szCs w:val="28"/>
    </w:rPr>
  </w:style>
  <w:style w:type="character" w:customStyle="1" w:styleId="time-date">
    <w:name w:val="time-date"/>
    <w:basedOn w:val="Standardnpsmoodstavce"/>
    <w:rsid w:val="00E87267"/>
  </w:style>
  <w:style w:type="character" w:customStyle="1" w:styleId="h1">
    <w:name w:val="h1"/>
    <w:basedOn w:val="Standardnpsmoodstavce"/>
    <w:rsid w:val="00E87267"/>
    <w:rPr>
      <w:vanish/>
      <w:webHidden w:val="0"/>
      <w:specVanish w:val="0"/>
    </w:rPr>
  </w:style>
  <w:style w:type="character" w:customStyle="1" w:styleId="aktual">
    <w:name w:val="aktual"/>
    <w:basedOn w:val="Standardnpsmoodstavce"/>
    <w:rsid w:val="00E87267"/>
  </w:style>
  <w:style w:type="character" w:customStyle="1" w:styleId="vh">
    <w:name w:val="vh"/>
    <w:basedOn w:val="Standardnpsmoodstavce"/>
    <w:rsid w:val="00E87267"/>
  </w:style>
  <w:style w:type="character" w:customStyle="1" w:styleId="autor">
    <w:name w:val="autor"/>
    <w:basedOn w:val="Standardnpsmoodstavce"/>
    <w:rsid w:val="00E87267"/>
  </w:style>
  <w:style w:type="character" w:styleId="Nevyeenzmnka">
    <w:name w:val="Unresolved Mention"/>
    <w:basedOn w:val="Standardnpsmoodstavce"/>
    <w:uiPriority w:val="99"/>
    <w:semiHidden/>
    <w:unhideWhenUsed/>
    <w:rsid w:val="0074758C"/>
    <w:rPr>
      <w:color w:val="808080"/>
      <w:shd w:val="clear" w:color="auto" w:fill="E6E6E6"/>
    </w:rPr>
  </w:style>
  <w:style w:type="character" w:styleId="Sledovanodkaz">
    <w:name w:val="FollowedHyperlink"/>
    <w:basedOn w:val="Standardnpsmoodstavce"/>
    <w:uiPriority w:val="99"/>
    <w:semiHidden/>
    <w:unhideWhenUsed/>
    <w:rsid w:val="006B4ABC"/>
    <w:rPr>
      <w:color w:val="800080" w:themeColor="followedHyperlink"/>
      <w:u w:val="single"/>
    </w:rPr>
  </w:style>
  <w:style w:type="character" w:customStyle="1" w:styleId="Nadpis1Char">
    <w:name w:val="Nadpis 1 Char"/>
    <w:basedOn w:val="Standardnpsmoodstavce"/>
    <w:link w:val="Nadpis1"/>
    <w:uiPriority w:val="9"/>
    <w:rsid w:val="00B1277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4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5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43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82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036786">
                          <w:marLeft w:val="0"/>
                          <w:marRight w:val="0"/>
                          <w:marTop w:val="21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465575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850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9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62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526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4613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9123767">
                              <w:blockQuote w:val="1"/>
                              <w:marLeft w:val="600"/>
                              <w:marRight w:val="60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31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9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75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2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658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33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47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7411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128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8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647863">
              <w:marLeft w:val="0"/>
              <w:marRight w:val="0"/>
              <w:marTop w:val="0"/>
              <w:marBottom w:val="0"/>
              <w:divBdr>
                <w:top w:val="single" w:sz="2" w:space="0" w:color="1683F3"/>
                <w:left w:val="single" w:sz="2" w:space="0" w:color="1683F3"/>
                <w:bottom w:val="single" w:sz="2" w:space="0" w:color="1683F3"/>
                <w:right w:val="single" w:sz="2" w:space="0" w:color="1683F3"/>
              </w:divBdr>
              <w:divsChild>
                <w:div w:id="99637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72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9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53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689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24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1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9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7638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99015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6303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0360">
                          <w:marLeft w:val="0"/>
                          <w:marRight w:val="240"/>
                          <w:marTop w:val="60"/>
                          <w:marBottom w:val="16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914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475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4" w:color="CCCCCC"/>
                                <w:left w:val="single" w:sz="6" w:space="6" w:color="CCCCCC"/>
                                <w:bottom w:val="single" w:sz="6" w:space="4" w:color="CCCCCC"/>
                                <w:right w:val="single" w:sz="6" w:space="6" w:color="CCCCCC"/>
                              </w:divBdr>
                            </w:div>
                          </w:divsChild>
                        </w:div>
                        <w:div w:id="188278471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416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641731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70370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72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530770">
                          <w:marLeft w:val="75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78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846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6189332">
                          <w:marLeft w:val="750"/>
                          <w:marRight w:val="300"/>
                          <w:marTop w:val="0"/>
                          <w:marBottom w:val="19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159850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97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1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900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18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67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035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0433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335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45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8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52876">
          <w:marLeft w:val="547"/>
          <w:marRight w:val="0"/>
          <w:marTop w:val="8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8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91310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38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msp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sp.cz" TargetMode="External"/><Relationship Id="rId1" Type="http://schemas.openxmlformats.org/officeDocument/2006/relationships/hyperlink" Target="mailto:amsp@amsp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6EAAE-D1D2-4D6B-9613-1B2DBD9B6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712</Words>
  <Characters>4202</Characters>
  <Application>Microsoft Office Word</Application>
  <DocSecurity>0</DocSecurity>
  <Lines>35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Romana Kopecká</dc:creator>
  <cp:lastModifiedBy>Zuzana Kratochvílová</cp:lastModifiedBy>
  <cp:revision>3</cp:revision>
  <cp:lastPrinted>2017-03-01T14:39:00Z</cp:lastPrinted>
  <dcterms:created xsi:type="dcterms:W3CDTF">2026-04-21T17:40:00Z</dcterms:created>
  <dcterms:modified xsi:type="dcterms:W3CDTF">2026-04-21T17:40:00Z</dcterms:modified>
</cp:coreProperties>
</file>